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073" w:rsidRPr="001B57B5" w:rsidRDefault="00822329" w:rsidP="00822329">
      <w:pPr>
        <w:widowControl w:val="0"/>
        <w:tabs>
          <w:tab w:val="left" w:pos="6630"/>
        </w:tabs>
        <w:autoSpaceDE w:val="0"/>
        <w:autoSpaceDN w:val="0"/>
        <w:adjustRightInd w:val="0"/>
        <w:ind w:left="142" w:firstLine="142"/>
        <w:jc w:val="both"/>
        <w:rPr>
          <w:rFonts w:ascii="Century Gothic" w:hAnsi="Century Gothic"/>
          <w:sz w:val="20"/>
          <w:szCs w:val="20"/>
        </w:rPr>
      </w:pPr>
      <w:r>
        <w:rPr>
          <w:rFonts w:ascii="Century Gothic" w:hAnsi="Century Gothic"/>
          <w:sz w:val="20"/>
          <w:szCs w:val="20"/>
        </w:rPr>
        <w:tab/>
      </w:r>
    </w:p>
    <w:p w:rsidR="00106BDD" w:rsidRDefault="00106BDD" w:rsidP="003E4727">
      <w:pPr>
        <w:pStyle w:val="CM1"/>
        <w:spacing w:after="470"/>
        <w:jc w:val="center"/>
        <w:rPr>
          <w:b/>
          <w:bCs/>
          <w:color w:val="000000"/>
          <w:sz w:val="22"/>
          <w:szCs w:val="20"/>
        </w:rPr>
      </w:pPr>
    </w:p>
    <w:p w:rsidR="00E0738F" w:rsidRPr="001D3BB9" w:rsidRDefault="00E0738F" w:rsidP="003E4727">
      <w:pPr>
        <w:pStyle w:val="CM1"/>
        <w:spacing w:after="470"/>
        <w:jc w:val="center"/>
        <w:rPr>
          <w:color w:val="000000"/>
          <w:sz w:val="22"/>
          <w:szCs w:val="20"/>
        </w:rPr>
      </w:pPr>
      <w:r w:rsidRPr="005D3A8F">
        <w:rPr>
          <w:b/>
          <w:bCs/>
          <w:color w:val="000000"/>
          <w:sz w:val="22"/>
          <w:szCs w:val="20"/>
        </w:rPr>
        <w:t xml:space="preserve">ДОГОВОР ПОДРЯДА </w:t>
      </w:r>
      <w:r w:rsidR="00AE4928" w:rsidRPr="005D3A8F">
        <w:rPr>
          <w:b/>
          <w:bCs/>
          <w:color w:val="000000"/>
          <w:sz w:val="22"/>
          <w:szCs w:val="20"/>
        </w:rPr>
        <w:t xml:space="preserve">№ </w:t>
      </w:r>
      <w:r w:rsidR="00420670">
        <w:rPr>
          <w:b/>
          <w:bCs/>
          <w:color w:val="000000"/>
          <w:sz w:val="22"/>
          <w:szCs w:val="20"/>
        </w:rPr>
        <w:t>_</w:t>
      </w:r>
    </w:p>
    <w:p w:rsidR="006177EA" w:rsidRDefault="006177EA" w:rsidP="00177714">
      <w:pPr>
        <w:widowControl w:val="0"/>
        <w:autoSpaceDE w:val="0"/>
        <w:autoSpaceDN w:val="0"/>
        <w:adjustRightInd w:val="0"/>
        <w:jc w:val="both"/>
        <w:rPr>
          <w:sz w:val="22"/>
          <w:szCs w:val="20"/>
        </w:rPr>
      </w:pPr>
      <w:r w:rsidRPr="005D3A8F">
        <w:rPr>
          <w:sz w:val="22"/>
          <w:szCs w:val="20"/>
        </w:rPr>
        <w:t xml:space="preserve">г. Москва </w:t>
      </w:r>
      <w:r w:rsidRPr="005D3A8F">
        <w:rPr>
          <w:sz w:val="22"/>
          <w:szCs w:val="20"/>
        </w:rPr>
        <w:tab/>
      </w:r>
      <w:r w:rsidR="005D3A8F" w:rsidRPr="005D3A8F">
        <w:rPr>
          <w:sz w:val="22"/>
          <w:szCs w:val="20"/>
        </w:rPr>
        <w:t xml:space="preserve">     </w:t>
      </w:r>
      <w:r w:rsidRPr="005D3A8F">
        <w:rPr>
          <w:sz w:val="22"/>
          <w:szCs w:val="20"/>
        </w:rPr>
        <w:tab/>
      </w:r>
      <w:r w:rsidRPr="005D3A8F">
        <w:rPr>
          <w:sz w:val="22"/>
          <w:szCs w:val="20"/>
        </w:rPr>
        <w:tab/>
      </w:r>
      <w:r w:rsidRPr="005D3A8F">
        <w:rPr>
          <w:sz w:val="22"/>
          <w:szCs w:val="20"/>
        </w:rPr>
        <w:tab/>
      </w:r>
      <w:r w:rsidRPr="005D3A8F">
        <w:rPr>
          <w:sz w:val="22"/>
          <w:szCs w:val="20"/>
        </w:rPr>
        <w:tab/>
      </w:r>
      <w:r w:rsidR="005D3A8F" w:rsidRPr="005D3A8F">
        <w:rPr>
          <w:sz w:val="22"/>
          <w:szCs w:val="20"/>
        </w:rPr>
        <w:t xml:space="preserve">    </w:t>
      </w:r>
      <w:r w:rsidRPr="005D3A8F">
        <w:rPr>
          <w:sz w:val="22"/>
          <w:szCs w:val="20"/>
        </w:rPr>
        <w:tab/>
        <w:t xml:space="preserve">  </w:t>
      </w:r>
      <w:r w:rsidRPr="005D3A8F">
        <w:rPr>
          <w:sz w:val="22"/>
          <w:szCs w:val="20"/>
        </w:rPr>
        <w:tab/>
      </w:r>
      <w:r w:rsidRPr="005D3A8F">
        <w:rPr>
          <w:color w:val="000000"/>
          <w:sz w:val="22"/>
          <w:szCs w:val="20"/>
        </w:rPr>
        <w:t xml:space="preserve">     </w:t>
      </w:r>
      <w:r w:rsidRPr="005D3A8F">
        <w:rPr>
          <w:color w:val="000000"/>
          <w:sz w:val="22"/>
          <w:szCs w:val="20"/>
        </w:rPr>
        <w:tab/>
      </w:r>
      <w:r w:rsidR="005D3A8F" w:rsidRPr="005D3A8F">
        <w:rPr>
          <w:color w:val="000000"/>
          <w:sz w:val="22"/>
          <w:szCs w:val="20"/>
        </w:rPr>
        <w:t xml:space="preserve">    </w:t>
      </w:r>
      <w:r w:rsidRPr="005D3A8F">
        <w:rPr>
          <w:color w:val="000000"/>
          <w:sz w:val="22"/>
          <w:szCs w:val="20"/>
        </w:rPr>
        <w:tab/>
      </w:r>
      <w:r w:rsidR="00177714">
        <w:rPr>
          <w:color w:val="000000"/>
          <w:sz w:val="22"/>
          <w:szCs w:val="20"/>
        </w:rPr>
        <w:t xml:space="preserve">       </w:t>
      </w:r>
      <w:r w:rsidR="001D3BB9">
        <w:rPr>
          <w:color w:val="000000"/>
          <w:sz w:val="22"/>
          <w:szCs w:val="20"/>
        </w:rPr>
        <w:t xml:space="preserve">            </w:t>
      </w:r>
      <w:r w:rsidR="00177714">
        <w:rPr>
          <w:color w:val="000000"/>
          <w:sz w:val="22"/>
          <w:szCs w:val="20"/>
        </w:rPr>
        <w:t>"</w:t>
      </w:r>
      <w:r w:rsidR="00420670">
        <w:rPr>
          <w:color w:val="000000"/>
          <w:sz w:val="22"/>
          <w:szCs w:val="20"/>
        </w:rPr>
        <w:t>00</w:t>
      </w:r>
      <w:r w:rsidR="00177714">
        <w:rPr>
          <w:color w:val="000000"/>
          <w:sz w:val="22"/>
          <w:szCs w:val="20"/>
        </w:rPr>
        <w:t xml:space="preserve">" </w:t>
      </w:r>
      <w:r w:rsidR="00420670">
        <w:rPr>
          <w:color w:val="000000"/>
          <w:sz w:val="22"/>
          <w:szCs w:val="20"/>
        </w:rPr>
        <w:t>_______</w:t>
      </w:r>
      <w:r w:rsidR="00177714">
        <w:rPr>
          <w:color w:val="000000"/>
          <w:sz w:val="22"/>
          <w:szCs w:val="20"/>
        </w:rPr>
        <w:t xml:space="preserve"> </w:t>
      </w:r>
      <w:r w:rsidRPr="005D3A8F">
        <w:rPr>
          <w:sz w:val="22"/>
          <w:szCs w:val="20"/>
        </w:rPr>
        <w:t>201</w:t>
      </w:r>
      <w:r w:rsidR="00BD5B54">
        <w:rPr>
          <w:sz w:val="22"/>
          <w:szCs w:val="20"/>
        </w:rPr>
        <w:t>_</w:t>
      </w:r>
      <w:r w:rsidRPr="005D3A8F">
        <w:rPr>
          <w:sz w:val="22"/>
          <w:szCs w:val="20"/>
        </w:rPr>
        <w:t xml:space="preserve"> г.</w:t>
      </w:r>
    </w:p>
    <w:p w:rsidR="00106BDD" w:rsidRDefault="00106BDD" w:rsidP="00177714">
      <w:pPr>
        <w:widowControl w:val="0"/>
        <w:autoSpaceDE w:val="0"/>
        <w:autoSpaceDN w:val="0"/>
        <w:adjustRightInd w:val="0"/>
        <w:jc w:val="both"/>
        <w:rPr>
          <w:sz w:val="22"/>
          <w:szCs w:val="20"/>
        </w:rPr>
      </w:pPr>
    </w:p>
    <w:p w:rsidR="00106BDD" w:rsidRPr="005D3A8F" w:rsidRDefault="00106BDD" w:rsidP="00177714">
      <w:pPr>
        <w:widowControl w:val="0"/>
        <w:autoSpaceDE w:val="0"/>
        <w:autoSpaceDN w:val="0"/>
        <w:adjustRightInd w:val="0"/>
        <w:jc w:val="both"/>
        <w:rPr>
          <w:sz w:val="22"/>
          <w:szCs w:val="20"/>
        </w:rPr>
      </w:pPr>
    </w:p>
    <w:p w:rsidR="00E0738F" w:rsidRPr="005D3A8F" w:rsidRDefault="005D3A8F" w:rsidP="00100A3B">
      <w:pPr>
        <w:pStyle w:val="ad"/>
        <w:spacing w:line="276" w:lineRule="auto"/>
        <w:jc w:val="both"/>
        <w:rPr>
          <w:rFonts w:ascii="Times New Roman" w:hAnsi="Times New Roman"/>
          <w:color w:val="000000"/>
          <w:szCs w:val="18"/>
        </w:rPr>
      </w:pPr>
      <w:r w:rsidRPr="005D3A8F">
        <w:rPr>
          <w:rFonts w:ascii="Times New Roman" w:hAnsi="Times New Roman"/>
          <w:color w:val="000000"/>
          <w:szCs w:val="18"/>
        </w:rPr>
        <w:t xml:space="preserve">  </w:t>
      </w:r>
    </w:p>
    <w:p w:rsidR="00583B48" w:rsidRPr="00100A3B" w:rsidRDefault="00420670" w:rsidP="00100A3B">
      <w:pPr>
        <w:pStyle w:val="ad"/>
        <w:spacing w:line="276" w:lineRule="auto"/>
        <w:jc w:val="both"/>
        <w:rPr>
          <w:rFonts w:ascii="Times New Roman" w:hAnsi="Times New Roman"/>
          <w:color w:val="000000"/>
          <w:szCs w:val="18"/>
        </w:rPr>
      </w:pPr>
      <w:r>
        <w:rPr>
          <w:rFonts w:ascii="Times New Roman" w:hAnsi="Times New Roman"/>
        </w:rPr>
        <w:t>___________________</w:t>
      </w:r>
      <w:r w:rsidR="00E0738F" w:rsidRPr="00100A3B">
        <w:rPr>
          <w:rFonts w:ascii="Times New Roman" w:eastAsia="SimSun" w:hAnsi="Times New Roman"/>
          <w:szCs w:val="18"/>
          <w:lang w:eastAsia="zh-CN"/>
        </w:rPr>
        <w:t xml:space="preserve">, </w:t>
      </w:r>
      <w:r w:rsidR="00E0738F" w:rsidRPr="00100A3B">
        <w:rPr>
          <w:rFonts w:ascii="Times New Roman" w:hAnsi="Times New Roman"/>
          <w:color w:val="000000"/>
          <w:szCs w:val="18"/>
        </w:rPr>
        <w:t>именуем</w:t>
      </w:r>
      <w:r>
        <w:rPr>
          <w:rFonts w:ascii="Times New Roman" w:hAnsi="Times New Roman"/>
          <w:color w:val="000000"/>
          <w:szCs w:val="18"/>
        </w:rPr>
        <w:t>ый</w:t>
      </w:r>
      <w:r w:rsidR="00E0738F" w:rsidRPr="00100A3B">
        <w:rPr>
          <w:rFonts w:ascii="Times New Roman" w:hAnsi="Times New Roman"/>
          <w:color w:val="000000"/>
          <w:szCs w:val="18"/>
        </w:rPr>
        <w:t xml:space="preserve"> в дальнейшем </w:t>
      </w:r>
      <w:r w:rsidR="00E0738F" w:rsidRPr="00100A3B">
        <w:rPr>
          <w:rFonts w:ascii="Times New Roman" w:hAnsi="Times New Roman"/>
          <w:bCs/>
          <w:color w:val="000000"/>
          <w:szCs w:val="18"/>
        </w:rPr>
        <w:t>"</w:t>
      </w:r>
      <w:r w:rsidR="00E0738F" w:rsidRPr="00100A3B">
        <w:rPr>
          <w:rFonts w:ascii="Times New Roman" w:hAnsi="Times New Roman"/>
          <w:b/>
          <w:bCs/>
          <w:color w:val="000000"/>
          <w:szCs w:val="18"/>
        </w:rPr>
        <w:t>Заказчик</w:t>
      </w:r>
      <w:r w:rsidR="00E0738F" w:rsidRPr="00100A3B">
        <w:rPr>
          <w:rFonts w:ascii="Times New Roman" w:hAnsi="Times New Roman"/>
          <w:bCs/>
          <w:color w:val="000000"/>
          <w:szCs w:val="18"/>
        </w:rPr>
        <w:t xml:space="preserve">", </w:t>
      </w:r>
      <w:r w:rsidR="001766DA" w:rsidRPr="00100A3B">
        <w:rPr>
          <w:rFonts w:ascii="Times New Roman" w:hAnsi="Times New Roman"/>
          <w:color w:val="000000"/>
          <w:szCs w:val="18"/>
        </w:rPr>
        <w:t>действующ</w:t>
      </w:r>
      <w:r>
        <w:rPr>
          <w:rFonts w:ascii="Times New Roman" w:hAnsi="Times New Roman"/>
          <w:color w:val="000000"/>
          <w:szCs w:val="18"/>
        </w:rPr>
        <w:t>ий</w:t>
      </w:r>
      <w:r w:rsidR="00E0738F" w:rsidRPr="00100A3B">
        <w:rPr>
          <w:rFonts w:ascii="Times New Roman" w:hAnsi="Times New Roman"/>
          <w:color w:val="000000"/>
          <w:szCs w:val="18"/>
        </w:rPr>
        <w:t xml:space="preserve"> как физическое лицо от собственного имени и в своем интересе </w:t>
      </w:r>
      <w:r w:rsidR="001766DA" w:rsidRPr="00100A3B">
        <w:rPr>
          <w:rFonts w:ascii="Times New Roman" w:hAnsi="Times New Roman"/>
          <w:color w:val="000000"/>
          <w:szCs w:val="18"/>
        </w:rPr>
        <w:t xml:space="preserve">с </w:t>
      </w:r>
      <w:r w:rsidR="00E0738F" w:rsidRPr="00100A3B">
        <w:rPr>
          <w:rFonts w:ascii="Times New Roman" w:hAnsi="Times New Roman"/>
          <w:color w:val="000000"/>
          <w:szCs w:val="18"/>
        </w:rPr>
        <w:t xml:space="preserve">одной стороны, и </w:t>
      </w:r>
      <w:r w:rsidR="00E0738F" w:rsidRPr="00100A3B">
        <w:rPr>
          <w:rFonts w:ascii="Times New Roman" w:hAnsi="Times New Roman"/>
          <w:bCs/>
          <w:color w:val="000000"/>
          <w:szCs w:val="18"/>
        </w:rPr>
        <w:t xml:space="preserve">Общество с ограниченной ответственностью </w:t>
      </w:r>
      <w:r w:rsidR="00E0738F" w:rsidRPr="00100A3B">
        <w:rPr>
          <w:rFonts w:ascii="Times New Roman" w:hAnsi="Times New Roman"/>
          <w:b/>
          <w:bCs/>
          <w:color w:val="000000"/>
          <w:szCs w:val="18"/>
        </w:rPr>
        <w:t>«АРКСИ»</w:t>
      </w:r>
      <w:r w:rsidR="00E0738F" w:rsidRPr="00100A3B">
        <w:rPr>
          <w:rFonts w:ascii="Times New Roman" w:hAnsi="Times New Roman"/>
          <w:b/>
          <w:color w:val="000000"/>
          <w:szCs w:val="18"/>
        </w:rPr>
        <w:t>,</w:t>
      </w:r>
      <w:r w:rsidR="00E0738F" w:rsidRPr="00100A3B">
        <w:rPr>
          <w:rFonts w:ascii="Times New Roman" w:hAnsi="Times New Roman"/>
          <w:color w:val="000000"/>
          <w:szCs w:val="18"/>
        </w:rPr>
        <w:t xml:space="preserve"> именуемое в дальнейшем </w:t>
      </w:r>
      <w:r w:rsidR="00E0738F" w:rsidRPr="00100A3B">
        <w:rPr>
          <w:rFonts w:ascii="Times New Roman" w:hAnsi="Times New Roman"/>
          <w:b/>
          <w:bCs/>
          <w:color w:val="000000"/>
          <w:szCs w:val="18"/>
        </w:rPr>
        <w:t>"Подрядчик"</w:t>
      </w:r>
      <w:r w:rsidR="00E0738F" w:rsidRPr="00100A3B">
        <w:rPr>
          <w:rFonts w:ascii="Times New Roman" w:hAnsi="Times New Roman"/>
          <w:b/>
          <w:color w:val="000000"/>
          <w:szCs w:val="18"/>
        </w:rPr>
        <w:t>,</w:t>
      </w:r>
      <w:r w:rsidR="00E0738F" w:rsidRPr="00100A3B">
        <w:rPr>
          <w:rFonts w:ascii="Times New Roman" w:hAnsi="Times New Roman"/>
          <w:color w:val="000000"/>
          <w:szCs w:val="18"/>
        </w:rPr>
        <w:t xml:space="preserve"> в лице Генерального директора </w:t>
      </w:r>
      <w:r w:rsidR="00E0738F" w:rsidRPr="00100A3B">
        <w:rPr>
          <w:rFonts w:ascii="Times New Roman" w:hAnsi="Times New Roman"/>
          <w:b/>
          <w:color w:val="000000"/>
          <w:szCs w:val="18"/>
        </w:rPr>
        <w:t>Прасолова Дмитрия Геннадьевича</w:t>
      </w:r>
      <w:r w:rsidR="00E0738F" w:rsidRPr="00100A3B">
        <w:rPr>
          <w:rFonts w:ascii="Times New Roman" w:hAnsi="Times New Roman"/>
          <w:color w:val="000000"/>
          <w:szCs w:val="18"/>
        </w:rPr>
        <w:t xml:space="preserve">, действующего на основании Устава с другой стороны, вместе именуемые </w:t>
      </w:r>
      <w:r w:rsidR="00E0738F" w:rsidRPr="00100A3B">
        <w:rPr>
          <w:rFonts w:ascii="Times New Roman" w:hAnsi="Times New Roman"/>
          <w:b/>
          <w:color w:val="000000"/>
          <w:szCs w:val="18"/>
        </w:rPr>
        <w:t xml:space="preserve">"Стороны", </w:t>
      </w:r>
      <w:r w:rsidR="00E0738F" w:rsidRPr="00100A3B">
        <w:rPr>
          <w:rFonts w:ascii="Times New Roman" w:hAnsi="Times New Roman"/>
          <w:color w:val="000000"/>
          <w:szCs w:val="18"/>
        </w:rPr>
        <w:t xml:space="preserve">а индивидуально – "Сторона", заключили настоящий договор подряда (далее по тексту – Договор) о нижеследующем: </w:t>
      </w:r>
    </w:p>
    <w:p w:rsidR="00177714" w:rsidRPr="00882233" w:rsidRDefault="00177714" w:rsidP="003E4727">
      <w:pPr>
        <w:pStyle w:val="ad"/>
        <w:jc w:val="both"/>
        <w:rPr>
          <w:rFonts w:ascii="Times New Roman" w:hAnsi="Times New Roman"/>
          <w:color w:val="000000"/>
          <w:szCs w:val="18"/>
        </w:rPr>
      </w:pPr>
    </w:p>
    <w:p w:rsidR="00E0738F" w:rsidRPr="005D3A8F" w:rsidRDefault="00E0738F" w:rsidP="00637D29">
      <w:pPr>
        <w:pStyle w:val="CM11"/>
        <w:spacing w:after="277" w:line="253" w:lineRule="atLeast"/>
        <w:jc w:val="center"/>
        <w:rPr>
          <w:color w:val="000000"/>
          <w:sz w:val="20"/>
          <w:szCs w:val="18"/>
        </w:rPr>
      </w:pPr>
      <w:r w:rsidRPr="005D3A8F">
        <w:rPr>
          <w:b/>
          <w:bCs/>
          <w:color w:val="000000"/>
          <w:sz w:val="20"/>
          <w:szCs w:val="18"/>
        </w:rPr>
        <w:t>1. Предмет договора</w:t>
      </w:r>
    </w:p>
    <w:p w:rsidR="00E214A0" w:rsidRPr="00E214A0" w:rsidRDefault="00E0738F" w:rsidP="00E214A0">
      <w:pPr>
        <w:pStyle w:val="CM2"/>
        <w:ind w:firstLine="570"/>
        <w:jc w:val="both"/>
        <w:rPr>
          <w:b/>
          <w:bCs/>
          <w:color w:val="000000" w:themeColor="text1"/>
          <w:sz w:val="20"/>
          <w:szCs w:val="18"/>
        </w:rPr>
      </w:pPr>
      <w:r w:rsidRPr="005D3A8F">
        <w:rPr>
          <w:color w:val="000000"/>
          <w:sz w:val="20"/>
          <w:szCs w:val="18"/>
        </w:rPr>
        <w:t>1.1.</w:t>
      </w:r>
      <w:r w:rsidR="003F6A7C">
        <w:rPr>
          <w:color w:val="000000"/>
          <w:sz w:val="20"/>
          <w:szCs w:val="18"/>
        </w:rPr>
        <w:t xml:space="preserve"> </w:t>
      </w:r>
      <w:r w:rsidRPr="005D3A8F">
        <w:rPr>
          <w:color w:val="000000"/>
          <w:sz w:val="20"/>
          <w:szCs w:val="18"/>
        </w:rPr>
        <w:t xml:space="preserve"> </w:t>
      </w:r>
      <w:r w:rsidR="00E214A0" w:rsidRPr="00E214A0">
        <w:rPr>
          <w:color w:val="000000" w:themeColor="text1"/>
          <w:sz w:val="20"/>
          <w:szCs w:val="18"/>
        </w:rPr>
        <w:t>По настоящему Договору Подрядчик обязуется по заданию Заказчика в установленный Договором срок выполнить</w:t>
      </w:r>
      <w:r w:rsidR="00E214A0">
        <w:rPr>
          <w:color w:val="000000" w:themeColor="text1"/>
          <w:sz w:val="20"/>
          <w:szCs w:val="18"/>
        </w:rPr>
        <w:t xml:space="preserve"> </w:t>
      </w:r>
      <w:r w:rsidR="007B6C0C">
        <w:rPr>
          <w:color w:val="000000" w:themeColor="text1"/>
          <w:sz w:val="20"/>
          <w:szCs w:val="18"/>
        </w:rPr>
        <w:t>строительство фундамента дома</w:t>
      </w:r>
      <w:r w:rsidR="00E214A0" w:rsidRPr="00E214A0">
        <w:rPr>
          <w:color w:val="000000" w:themeColor="text1"/>
          <w:sz w:val="20"/>
          <w:szCs w:val="18"/>
        </w:rPr>
        <w:t>, расположенн</w:t>
      </w:r>
      <w:r w:rsidR="00A80D18">
        <w:rPr>
          <w:color w:val="000000" w:themeColor="text1"/>
          <w:sz w:val="20"/>
          <w:szCs w:val="18"/>
        </w:rPr>
        <w:t>ого</w:t>
      </w:r>
      <w:r w:rsidR="00E214A0" w:rsidRPr="00E214A0">
        <w:rPr>
          <w:color w:val="000000" w:themeColor="text1"/>
          <w:sz w:val="20"/>
          <w:szCs w:val="18"/>
        </w:rPr>
        <w:t xml:space="preserve"> по адресу: </w:t>
      </w:r>
      <w:r w:rsidR="007B6C0C">
        <w:rPr>
          <w:color w:val="000000" w:themeColor="text1"/>
          <w:sz w:val="20"/>
          <w:szCs w:val="18"/>
        </w:rPr>
        <w:t>____________________________</w:t>
      </w:r>
      <w:r w:rsidR="00E214A0" w:rsidRPr="00E214A0">
        <w:rPr>
          <w:color w:val="000000" w:themeColor="text1"/>
          <w:sz w:val="20"/>
          <w:szCs w:val="18"/>
        </w:rPr>
        <w:t xml:space="preserve">, </w:t>
      </w:r>
      <w:r w:rsidR="00E214A0" w:rsidRPr="0071644E">
        <w:rPr>
          <w:color w:val="000000" w:themeColor="text1"/>
          <w:sz w:val="20"/>
          <w:szCs w:val="18"/>
          <w:highlight w:val="yellow"/>
        </w:rPr>
        <w:t>в соответствии с разработанной ранее Подрядчиком проектной документацией</w:t>
      </w:r>
      <w:r w:rsidR="00DA1330" w:rsidRPr="0071644E">
        <w:rPr>
          <w:color w:val="000000" w:themeColor="text1"/>
          <w:sz w:val="20"/>
          <w:szCs w:val="18"/>
          <w:highlight w:val="yellow"/>
        </w:rPr>
        <w:t xml:space="preserve"> </w:t>
      </w:r>
      <w:r w:rsidR="00E214A0" w:rsidRPr="0071644E">
        <w:rPr>
          <w:color w:val="000000" w:themeColor="text1"/>
          <w:sz w:val="20"/>
          <w:szCs w:val="18"/>
          <w:highlight w:val="yellow"/>
        </w:rPr>
        <w:t>РД-</w:t>
      </w:r>
      <w:r w:rsidR="007B6C0C" w:rsidRPr="0071644E">
        <w:rPr>
          <w:color w:val="000000" w:themeColor="text1"/>
          <w:sz w:val="20"/>
          <w:szCs w:val="18"/>
          <w:highlight w:val="yellow"/>
        </w:rPr>
        <w:t>00</w:t>
      </w:r>
      <w:r w:rsidR="00E214A0" w:rsidRPr="0071644E">
        <w:rPr>
          <w:color w:val="000000" w:themeColor="text1"/>
          <w:sz w:val="20"/>
          <w:szCs w:val="18"/>
          <w:highlight w:val="yellow"/>
        </w:rPr>
        <w:t>-ФЗ-1</w:t>
      </w:r>
      <w:r w:rsidR="00BD5B54">
        <w:rPr>
          <w:color w:val="000000" w:themeColor="text1"/>
          <w:sz w:val="20"/>
          <w:szCs w:val="18"/>
          <w:highlight w:val="yellow"/>
        </w:rPr>
        <w:t>_</w:t>
      </w:r>
      <w:r w:rsidR="00E214A0" w:rsidRPr="0071644E">
        <w:rPr>
          <w:color w:val="000000" w:themeColor="text1"/>
          <w:sz w:val="20"/>
          <w:szCs w:val="18"/>
          <w:highlight w:val="yellow"/>
        </w:rPr>
        <w:t xml:space="preserve">, являющейся неотъемлемой частью настоящего Договора, (далее по тексту </w:t>
      </w:r>
      <w:r w:rsidR="00E214A0" w:rsidRPr="0071644E">
        <w:rPr>
          <w:color w:val="000000" w:themeColor="text1"/>
          <w:sz w:val="20"/>
          <w:szCs w:val="18"/>
          <w:highlight w:val="yellow"/>
        </w:rPr>
        <w:softHyphen/>
        <w:t xml:space="preserve">Работы) по адресу </w:t>
      </w:r>
      <w:r w:rsidR="007B6C0C" w:rsidRPr="0071644E">
        <w:rPr>
          <w:bCs/>
          <w:color w:val="000000" w:themeColor="text1"/>
          <w:sz w:val="20"/>
          <w:szCs w:val="20"/>
          <w:highlight w:val="yellow"/>
        </w:rPr>
        <w:t>____________________</w:t>
      </w:r>
      <w:r w:rsidR="00E214A0" w:rsidRPr="0071644E">
        <w:rPr>
          <w:bCs/>
          <w:color w:val="000000" w:themeColor="text1"/>
          <w:sz w:val="20"/>
          <w:szCs w:val="18"/>
          <w:highlight w:val="yellow"/>
        </w:rPr>
        <w:t>,</w:t>
      </w:r>
      <w:r w:rsidR="009D68B4">
        <w:rPr>
          <w:bCs/>
          <w:color w:val="000000" w:themeColor="text1"/>
          <w:sz w:val="20"/>
          <w:szCs w:val="18"/>
        </w:rPr>
        <w:t xml:space="preserve"> </w:t>
      </w:r>
      <w:r w:rsidR="00E214A0" w:rsidRPr="00E214A0">
        <w:rPr>
          <w:color w:val="000000" w:themeColor="text1"/>
          <w:sz w:val="20"/>
          <w:szCs w:val="18"/>
        </w:rPr>
        <w:t>а Заказчик обязуется принять результат Работ и оплатить обусловленную Договором цену.</w:t>
      </w:r>
    </w:p>
    <w:p w:rsidR="007953C0" w:rsidRPr="007953C0" w:rsidRDefault="00E0738F" w:rsidP="007953C0">
      <w:pPr>
        <w:pStyle w:val="CM2"/>
        <w:ind w:firstLine="570"/>
        <w:jc w:val="both"/>
        <w:rPr>
          <w:color w:val="000000" w:themeColor="text1"/>
          <w:sz w:val="20"/>
          <w:szCs w:val="18"/>
        </w:rPr>
      </w:pPr>
      <w:r w:rsidRPr="005D3A8F">
        <w:rPr>
          <w:color w:val="000000"/>
          <w:sz w:val="20"/>
          <w:szCs w:val="18"/>
        </w:rPr>
        <w:t>1.2.</w:t>
      </w:r>
      <w:r w:rsidR="003F6A7C">
        <w:rPr>
          <w:color w:val="000000"/>
          <w:sz w:val="20"/>
          <w:szCs w:val="18"/>
        </w:rPr>
        <w:t xml:space="preserve"> </w:t>
      </w:r>
      <w:r w:rsidRPr="005D3A8F">
        <w:rPr>
          <w:color w:val="000000"/>
          <w:sz w:val="20"/>
          <w:szCs w:val="18"/>
        </w:rPr>
        <w:t xml:space="preserve">Работы выполняются поэтапно. Вид работ, объем, список необходимых материалов, стоимость материалов и </w:t>
      </w:r>
      <w:r w:rsidRPr="007953C0">
        <w:rPr>
          <w:color w:val="000000" w:themeColor="text1"/>
          <w:sz w:val="20"/>
          <w:szCs w:val="18"/>
        </w:rPr>
        <w:t>работ</w:t>
      </w:r>
      <w:r w:rsidR="005D3A8F" w:rsidRPr="007953C0">
        <w:rPr>
          <w:color w:val="000000" w:themeColor="text1"/>
          <w:sz w:val="20"/>
          <w:szCs w:val="18"/>
        </w:rPr>
        <w:t xml:space="preserve"> </w:t>
      </w:r>
      <w:r w:rsidR="007953C0" w:rsidRPr="007953C0">
        <w:rPr>
          <w:color w:val="000000" w:themeColor="text1"/>
          <w:sz w:val="20"/>
          <w:szCs w:val="18"/>
        </w:rPr>
        <w:t xml:space="preserve">согласована в рамках настоящего </w:t>
      </w:r>
      <w:r w:rsidR="003F0947">
        <w:rPr>
          <w:color w:val="000000" w:themeColor="text1"/>
          <w:sz w:val="20"/>
          <w:szCs w:val="18"/>
        </w:rPr>
        <w:t>Д</w:t>
      </w:r>
      <w:r w:rsidR="007953C0" w:rsidRPr="007953C0">
        <w:rPr>
          <w:color w:val="000000" w:themeColor="text1"/>
          <w:sz w:val="20"/>
          <w:szCs w:val="18"/>
        </w:rPr>
        <w:t xml:space="preserve">оговора, является </w:t>
      </w:r>
      <w:r w:rsidR="0071644E" w:rsidRPr="007D11D2">
        <w:rPr>
          <w:color w:val="000000" w:themeColor="text1"/>
          <w:sz w:val="20"/>
          <w:szCs w:val="18"/>
          <w:highlight w:val="yellow"/>
        </w:rPr>
        <w:t>фиксированной</w:t>
      </w:r>
      <w:r w:rsidR="007953C0" w:rsidRPr="007953C0">
        <w:rPr>
          <w:color w:val="000000" w:themeColor="text1"/>
          <w:sz w:val="20"/>
          <w:szCs w:val="18"/>
        </w:rPr>
        <w:t xml:space="preserve"> и не подлежит изменению</w:t>
      </w:r>
      <w:r w:rsidR="0071644E">
        <w:rPr>
          <w:color w:val="000000" w:themeColor="text1"/>
          <w:sz w:val="20"/>
          <w:szCs w:val="18"/>
        </w:rPr>
        <w:t>.</w:t>
      </w:r>
      <w:r w:rsidR="007953C0" w:rsidRPr="007953C0">
        <w:rPr>
          <w:color w:val="000000" w:themeColor="text1"/>
          <w:sz w:val="20"/>
          <w:szCs w:val="18"/>
        </w:rPr>
        <w:t xml:space="preserve"> </w:t>
      </w:r>
    </w:p>
    <w:p w:rsidR="005D3A8F" w:rsidRPr="003E4727" w:rsidRDefault="005D3A8F" w:rsidP="007953C0">
      <w:pPr>
        <w:pStyle w:val="CM2"/>
        <w:ind w:firstLine="570"/>
        <w:jc w:val="both"/>
        <w:rPr>
          <w:color w:val="000000"/>
          <w:sz w:val="20"/>
          <w:szCs w:val="18"/>
        </w:rPr>
      </w:pPr>
      <w:r w:rsidRPr="005D3A8F">
        <w:rPr>
          <w:sz w:val="20"/>
        </w:rPr>
        <w:t xml:space="preserve">1.3 </w:t>
      </w:r>
      <w:r w:rsidRPr="005D3A8F">
        <w:rPr>
          <w:color w:val="000000"/>
          <w:sz w:val="20"/>
          <w:szCs w:val="18"/>
        </w:rPr>
        <w:t xml:space="preserve">Список необходимых материалов, стоимость материалов </w:t>
      </w:r>
      <w:r w:rsidR="002C140D">
        <w:rPr>
          <w:color w:val="000000"/>
          <w:sz w:val="20"/>
          <w:szCs w:val="18"/>
        </w:rPr>
        <w:t xml:space="preserve">по строительным </w:t>
      </w:r>
      <w:r w:rsidRPr="005D3A8F">
        <w:rPr>
          <w:color w:val="000000"/>
          <w:sz w:val="20"/>
          <w:szCs w:val="18"/>
        </w:rPr>
        <w:t xml:space="preserve"> работ</w:t>
      </w:r>
      <w:r w:rsidR="002C140D">
        <w:rPr>
          <w:color w:val="000000"/>
          <w:sz w:val="20"/>
          <w:szCs w:val="18"/>
        </w:rPr>
        <w:t>ам</w:t>
      </w:r>
      <w:r w:rsidRPr="005D3A8F">
        <w:rPr>
          <w:color w:val="000000"/>
          <w:sz w:val="20"/>
          <w:szCs w:val="18"/>
        </w:rPr>
        <w:t xml:space="preserve"> указываются в Приложени</w:t>
      </w:r>
      <w:r w:rsidR="00637D29">
        <w:rPr>
          <w:color w:val="000000"/>
          <w:sz w:val="20"/>
          <w:szCs w:val="18"/>
        </w:rPr>
        <w:t>и</w:t>
      </w:r>
      <w:r w:rsidRPr="005D3A8F">
        <w:rPr>
          <w:color w:val="000000"/>
          <w:sz w:val="20"/>
          <w:szCs w:val="18"/>
        </w:rPr>
        <w:t xml:space="preserve"> №</w:t>
      </w:r>
      <w:r w:rsidR="00BD4E82">
        <w:rPr>
          <w:color w:val="000000"/>
          <w:sz w:val="20"/>
          <w:szCs w:val="18"/>
        </w:rPr>
        <w:t xml:space="preserve"> 2</w:t>
      </w:r>
      <w:r w:rsidRPr="005D3A8F">
        <w:rPr>
          <w:color w:val="000000"/>
          <w:sz w:val="20"/>
          <w:szCs w:val="18"/>
        </w:rPr>
        <w:t xml:space="preserve"> к настоящему Договору. </w:t>
      </w:r>
    </w:p>
    <w:p w:rsidR="00583B48" w:rsidRDefault="00F14558" w:rsidP="00637D29">
      <w:pPr>
        <w:pStyle w:val="CM2"/>
        <w:ind w:firstLine="570"/>
        <w:jc w:val="both"/>
        <w:rPr>
          <w:color w:val="000000"/>
          <w:sz w:val="20"/>
          <w:szCs w:val="18"/>
        </w:rPr>
      </w:pPr>
      <w:r w:rsidRPr="005D3A8F">
        <w:rPr>
          <w:color w:val="000000"/>
          <w:sz w:val="20"/>
          <w:szCs w:val="18"/>
        </w:rPr>
        <w:t>1.</w:t>
      </w:r>
      <w:r w:rsidR="00B235A4" w:rsidRPr="00B235A4">
        <w:rPr>
          <w:color w:val="000000"/>
          <w:sz w:val="20"/>
          <w:szCs w:val="18"/>
        </w:rPr>
        <w:t>4</w:t>
      </w:r>
      <w:r w:rsidR="00E0738F" w:rsidRPr="005D3A8F">
        <w:rPr>
          <w:color w:val="000000"/>
          <w:sz w:val="20"/>
          <w:szCs w:val="18"/>
        </w:rPr>
        <w:t xml:space="preserve">. Оборудование, необходимое для выполнения Работ, предоставляется Подрядчиком. Подрядчик несет ответственность за ненадлежащее качество предоставленного им оборудования, сроки его предоставления, а также за предоставление оборудования, обремененного правами третьих лиц. </w:t>
      </w:r>
    </w:p>
    <w:p w:rsidR="003E4727" w:rsidRPr="003E4727" w:rsidRDefault="003E4727" w:rsidP="00637D29">
      <w:pPr>
        <w:pStyle w:val="Default"/>
        <w:jc w:val="both"/>
      </w:pPr>
    </w:p>
    <w:p w:rsidR="00E0738F" w:rsidRPr="005D3A8F" w:rsidRDefault="00E0738F" w:rsidP="00177714">
      <w:pPr>
        <w:pStyle w:val="CM11"/>
        <w:spacing w:after="277" w:line="253" w:lineRule="atLeast"/>
        <w:jc w:val="center"/>
        <w:rPr>
          <w:color w:val="000000"/>
          <w:sz w:val="20"/>
          <w:szCs w:val="18"/>
        </w:rPr>
      </w:pPr>
      <w:r w:rsidRPr="005D3A8F">
        <w:rPr>
          <w:b/>
          <w:bCs/>
          <w:color w:val="000000"/>
          <w:sz w:val="20"/>
          <w:szCs w:val="18"/>
        </w:rPr>
        <w:t>2. Срок действия договора</w:t>
      </w:r>
    </w:p>
    <w:p w:rsidR="00E0738F" w:rsidRPr="005D3A8F" w:rsidRDefault="00E0738F" w:rsidP="00177714">
      <w:pPr>
        <w:pStyle w:val="CM11"/>
        <w:spacing w:after="277" w:line="253" w:lineRule="atLeast"/>
        <w:ind w:firstLine="570"/>
        <w:jc w:val="both"/>
        <w:rPr>
          <w:color w:val="000000"/>
          <w:sz w:val="20"/>
          <w:szCs w:val="18"/>
        </w:rPr>
      </w:pPr>
      <w:r w:rsidRPr="005D3A8F">
        <w:rPr>
          <w:color w:val="000000"/>
          <w:sz w:val="20"/>
          <w:szCs w:val="18"/>
        </w:rPr>
        <w:t xml:space="preserve">2.1. Договор вступает в силу с момента его подписания и действует до полного исполнения Сторонами своих обязательств. </w:t>
      </w:r>
    </w:p>
    <w:p w:rsidR="00E0738F" w:rsidRPr="005D3A8F" w:rsidRDefault="00E0738F" w:rsidP="00177714">
      <w:pPr>
        <w:pStyle w:val="CM11"/>
        <w:spacing w:after="277" w:line="253" w:lineRule="atLeast"/>
        <w:jc w:val="center"/>
        <w:rPr>
          <w:color w:val="000000"/>
          <w:sz w:val="20"/>
          <w:szCs w:val="18"/>
        </w:rPr>
      </w:pPr>
      <w:r w:rsidRPr="005D3A8F">
        <w:rPr>
          <w:b/>
          <w:bCs/>
          <w:color w:val="000000"/>
          <w:sz w:val="20"/>
          <w:szCs w:val="18"/>
        </w:rPr>
        <w:t>3. Права и обязанности сторон</w:t>
      </w:r>
    </w:p>
    <w:p w:rsidR="00E0738F" w:rsidRPr="005D3A8F" w:rsidRDefault="00E0738F" w:rsidP="00177714">
      <w:pPr>
        <w:pStyle w:val="CM2"/>
        <w:ind w:firstLine="570"/>
        <w:jc w:val="both"/>
        <w:rPr>
          <w:color w:val="000000"/>
          <w:sz w:val="20"/>
          <w:szCs w:val="18"/>
        </w:rPr>
      </w:pPr>
      <w:r w:rsidRPr="005D3A8F">
        <w:rPr>
          <w:b/>
          <w:bCs/>
          <w:color w:val="000000"/>
          <w:sz w:val="20"/>
          <w:szCs w:val="18"/>
        </w:rPr>
        <w:t xml:space="preserve">3.1. Заказчик обязуется: </w:t>
      </w:r>
    </w:p>
    <w:p w:rsidR="00583B48" w:rsidRPr="005D3A8F" w:rsidRDefault="00E0738F" w:rsidP="00177714">
      <w:pPr>
        <w:pStyle w:val="CM2"/>
        <w:ind w:firstLine="570"/>
        <w:jc w:val="both"/>
        <w:rPr>
          <w:color w:val="000000"/>
          <w:sz w:val="20"/>
          <w:szCs w:val="18"/>
        </w:rPr>
      </w:pPr>
      <w:r w:rsidRPr="005D3A8F">
        <w:rPr>
          <w:color w:val="000000"/>
          <w:sz w:val="20"/>
          <w:szCs w:val="18"/>
        </w:rPr>
        <w:t xml:space="preserve">3.1.1. Осмотреть и принять с участием Подрядчика </w:t>
      </w:r>
      <w:r w:rsidR="00583B48" w:rsidRPr="005D3A8F">
        <w:rPr>
          <w:color w:val="000000"/>
          <w:sz w:val="20"/>
          <w:szCs w:val="18"/>
        </w:rPr>
        <w:t>выполненные</w:t>
      </w:r>
      <w:r w:rsidR="008D015B" w:rsidRPr="005D3A8F">
        <w:rPr>
          <w:color w:val="000000"/>
          <w:sz w:val="20"/>
          <w:szCs w:val="18"/>
        </w:rPr>
        <w:t xml:space="preserve"> этапы</w:t>
      </w:r>
      <w:r w:rsidR="00583B48" w:rsidRPr="005D3A8F">
        <w:rPr>
          <w:color w:val="000000"/>
          <w:sz w:val="20"/>
          <w:szCs w:val="18"/>
        </w:rPr>
        <w:t xml:space="preserve"> Работы.</w:t>
      </w:r>
      <w:r w:rsidRPr="005D3A8F">
        <w:rPr>
          <w:color w:val="000000"/>
          <w:sz w:val="20"/>
          <w:szCs w:val="18"/>
        </w:rPr>
        <w:t xml:space="preserve"> </w:t>
      </w:r>
    </w:p>
    <w:p w:rsidR="00E0738F" w:rsidRPr="005D3A8F" w:rsidRDefault="00E0738F" w:rsidP="00177714">
      <w:pPr>
        <w:pStyle w:val="CM2"/>
        <w:ind w:firstLine="570"/>
        <w:jc w:val="both"/>
        <w:rPr>
          <w:color w:val="000000"/>
          <w:sz w:val="20"/>
          <w:szCs w:val="18"/>
        </w:rPr>
      </w:pPr>
      <w:r w:rsidRPr="005D3A8F">
        <w:rPr>
          <w:color w:val="000000"/>
          <w:sz w:val="20"/>
          <w:szCs w:val="18"/>
        </w:rPr>
        <w:t xml:space="preserve">3.1.2. Оплатить выполненные Работы на условиях и в порядке, установленных Договором. </w:t>
      </w:r>
    </w:p>
    <w:p w:rsidR="00CB11F5" w:rsidRPr="005D3A8F" w:rsidRDefault="00E0738F" w:rsidP="00177714">
      <w:pPr>
        <w:pStyle w:val="CM11"/>
        <w:spacing w:line="253" w:lineRule="atLeast"/>
        <w:ind w:firstLine="573"/>
        <w:jc w:val="both"/>
        <w:rPr>
          <w:color w:val="000000"/>
          <w:sz w:val="20"/>
          <w:szCs w:val="18"/>
        </w:rPr>
      </w:pPr>
      <w:r w:rsidRPr="005D3A8F">
        <w:rPr>
          <w:color w:val="000000"/>
          <w:sz w:val="20"/>
          <w:szCs w:val="18"/>
        </w:rPr>
        <w:t>3.1.3. Своевременно вносить предоплату за строительные материалы, нео</w:t>
      </w:r>
      <w:r w:rsidR="00583B48" w:rsidRPr="005D3A8F">
        <w:rPr>
          <w:color w:val="000000"/>
          <w:sz w:val="20"/>
          <w:szCs w:val="18"/>
        </w:rPr>
        <w:t>бходимые для производства</w:t>
      </w:r>
      <w:r w:rsidR="00177714">
        <w:rPr>
          <w:color w:val="000000"/>
          <w:sz w:val="20"/>
          <w:szCs w:val="18"/>
        </w:rPr>
        <w:t xml:space="preserve"> работ.</w:t>
      </w:r>
    </w:p>
    <w:p w:rsidR="00DD3EBF" w:rsidRPr="005D3A8F" w:rsidRDefault="00583B48" w:rsidP="00177714">
      <w:pPr>
        <w:pStyle w:val="CM11"/>
        <w:spacing w:line="253" w:lineRule="atLeast"/>
        <w:ind w:firstLine="573"/>
        <w:jc w:val="both"/>
        <w:rPr>
          <w:color w:val="000000"/>
          <w:sz w:val="20"/>
          <w:szCs w:val="18"/>
        </w:rPr>
      </w:pPr>
      <w:r w:rsidRPr="005D3A8F">
        <w:rPr>
          <w:color w:val="000000"/>
          <w:sz w:val="20"/>
          <w:szCs w:val="18"/>
        </w:rPr>
        <w:t>3.1.4. Предоставить доступ к объекту</w:t>
      </w:r>
      <w:r w:rsidR="00E0738F" w:rsidRPr="005D3A8F">
        <w:rPr>
          <w:color w:val="000000"/>
          <w:sz w:val="20"/>
          <w:szCs w:val="18"/>
        </w:rPr>
        <w:t xml:space="preserve"> к дате, указанной в Договоре, как начало выполнения работ. </w:t>
      </w:r>
      <w:r w:rsidRPr="005D3A8F">
        <w:rPr>
          <w:color w:val="000000"/>
          <w:sz w:val="20"/>
          <w:szCs w:val="18"/>
        </w:rPr>
        <w:t xml:space="preserve">  </w:t>
      </w:r>
    </w:p>
    <w:p w:rsidR="00D75C05" w:rsidRDefault="00D75C05" w:rsidP="00177714">
      <w:pPr>
        <w:pStyle w:val="CM6"/>
        <w:ind w:left="570"/>
        <w:jc w:val="center"/>
        <w:rPr>
          <w:b/>
          <w:bCs/>
          <w:color w:val="000000"/>
          <w:sz w:val="20"/>
          <w:szCs w:val="18"/>
        </w:rPr>
      </w:pPr>
    </w:p>
    <w:p w:rsidR="00106BDD" w:rsidRDefault="00106BDD" w:rsidP="00106BDD">
      <w:pPr>
        <w:pStyle w:val="Default"/>
      </w:pPr>
    </w:p>
    <w:p w:rsidR="00106BDD" w:rsidRDefault="00106BDD" w:rsidP="00106BDD">
      <w:pPr>
        <w:pStyle w:val="Default"/>
      </w:pPr>
    </w:p>
    <w:p w:rsidR="00E0738F" w:rsidRDefault="005D302F" w:rsidP="005D302F">
      <w:pPr>
        <w:pStyle w:val="Default"/>
        <w:tabs>
          <w:tab w:val="left" w:pos="2472"/>
        </w:tabs>
        <w:rPr>
          <w:b/>
          <w:bCs/>
          <w:sz w:val="20"/>
          <w:szCs w:val="18"/>
        </w:rPr>
      </w:pPr>
      <w:r>
        <w:t xml:space="preserve">   </w:t>
      </w:r>
      <w:r w:rsidR="00106BDD">
        <w:t xml:space="preserve">      </w:t>
      </w:r>
      <w:r w:rsidR="00E0738F" w:rsidRPr="005D3A8F">
        <w:rPr>
          <w:b/>
          <w:bCs/>
          <w:sz w:val="20"/>
          <w:szCs w:val="18"/>
        </w:rPr>
        <w:t>3.2. Подрядчик обязуется:</w:t>
      </w:r>
    </w:p>
    <w:p w:rsidR="00E0738F" w:rsidRPr="005D3A8F" w:rsidRDefault="00E0738F" w:rsidP="00177714">
      <w:pPr>
        <w:pStyle w:val="CM6"/>
        <w:ind w:firstLine="567"/>
        <w:jc w:val="both"/>
        <w:rPr>
          <w:color w:val="000000"/>
          <w:sz w:val="20"/>
          <w:szCs w:val="18"/>
        </w:rPr>
      </w:pPr>
      <w:r w:rsidRPr="005D3A8F">
        <w:rPr>
          <w:color w:val="000000"/>
          <w:sz w:val="20"/>
          <w:szCs w:val="18"/>
        </w:rPr>
        <w:t xml:space="preserve">3.2.1. Осуществлять Работы в соответствии с условиями Договора. </w:t>
      </w:r>
    </w:p>
    <w:p w:rsidR="00E0738F" w:rsidRPr="005D3A8F" w:rsidRDefault="00E0738F" w:rsidP="00177714">
      <w:pPr>
        <w:pStyle w:val="CM2"/>
        <w:ind w:firstLine="567"/>
        <w:jc w:val="both"/>
        <w:rPr>
          <w:color w:val="000000"/>
          <w:sz w:val="20"/>
          <w:szCs w:val="18"/>
        </w:rPr>
      </w:pPr>
      <w:r w:rsidRPr="005D3A8F">
        <w:rPr>
          <w:color w:val="000000"/>
          <w:sz w:val="20"/>
          <w:szCs w:val="18"/>
        </w:rPr>
        <w:t xml:space="preserve">3.2.2. Предоставить в соответствии с условиями Договора необходимые материалы и оборудование. </w:t>
      </w:r>
    </w:p>
    <w:p w:rsidR="00E0738F" w:rsidRPr="005D3A8F" w:rsidRDefault="00E0738F" w:rsidP="00981602">
      <w:pPr>
        <w:pStyle w:val="CM6"/>
        <w:ind w:firstLine="567"/>
        <w:jc w:val="both"/>
        <w:rPr>
          <w:color w:val="000000"/>
          <w:sz w:val="20"/>
          <w:szCs w:val="18"/>
        </w:rPr>
      </w:pPr>
      <w:r w:rsidRPr="005D3A8F">
        <w:rPr>
          <w:color w:val="000000"/>
          <w:sz w:val="20"/>
          <w:szCs w:val="18"/>
        </w:rPr>
        <w:t xml:space="preserve">3.2.3. Немедленно предупредить Заказчика и до получения его указаний приостановить </w:t>
      </w:r>
      <w:r w:rsidR="005849ED" w:rsidRPr="005D3A8F">
        <w:rPr>
          <w:color w:val="000000"/>
          <w:sz w:val="20"/>
          <w:szCs w:val="18"/>
        </w:rPr>
        <w:t xml:space="preserve">Работы при обнаружении: </w:t>
      </w:r>
      <w:r w:rsidRPr="005D3A8F">
        <w:rPr>
          <w:color w:val="000000"/>
          <w:sz w:val="20"/>
          <w:szCs w:val="18"/>
        </w:rPr>
        <w:t>непригодности или недоброкачественности предоста</w:t>
      </w:r>
      <w:r w:rsidR="005849ED" w:rsidRPr="005D3A8F">
        <w:rPr>
          <w:color w:val="000000"/>
          <w:sz w:val="20"/>
          <w:szCs w:val="18"/>
        </w:rPr>
        <w:t xml:space="preserve">вленного Заказчиком материала; </w:t>
      </w:r>
      <w:r w:rsidRPr="005D3A8F">
        <w:rPr>
          <w:color w:val="000000"/>
          <w:sz w:val="20"/>
          <w:szCs w:val="18"/>
        </w:rPr>
        <w:t xml:space="preserve">возможных неблагоприятных для Заказчика последствий выполнения его указаний о </w:t>
      </w:r>
      <w:r w:rsidR="005849ED" w:rsidRPr="005D3A8F">
        <w:rPr>
          <w:color w:val="000000"/>
          <w:sz w:val="20"/>
          <w:szCs w:val="18"/>
        </w:rPr>
        <w:t xml:space="preserve">способе выполнения Работ; </w:t>
      </w:r>
      <w:r w:rsidRPr="005D3A8F">
        <w:rPr>
          <w:color w:val="000000"/>
          <w:sz w:val="20"/>
          <w:szCs w:val="18"/>
        </w:rPr>
        <w:t>отрицательного результата или нецелесообразности</w:t>
      </w:r>
      <w:r w:rsidR="005849ED" w:rsidRPr="005D3A8F">
        <w:rPr>
          <w:color w:val="000000"/>
          <w:sz w:val="20"/>
          <w:szCs w:val="18"/>
        </w:rPr>
        <w:t xml:space="preserve"> дальнейшего проведения Работ; </w:t>
      </w:r>
      <w:r w:rsidRPr="005D3A8F">
        <w:rPr>
          <w:color w:val="000000"/>
          <w:sz w:val="20"/>
          <w:szCs w:val="18"/>
        </w:rPr>
        <w:t xml:space="preserve">необходимости проведения дополнительных работ, обнаружившихся в ходе работ, не учтенных в технической документации; </w:t>
      </w:r>
    </w:p>
    <w:p w:rsidR="00E0738F" w:rsidRPr="005D3A8F" w:rsidRDefault="00E0738F" w:rsidP="00177714">
      <w:pPr>
        <w:pStyle w:val="CM2"/>
        <w:ind w:firstLine="567"/>
        <w:jc w:val="both"/>
        <w:rPr>
          <w:color w:val="000000"/>
          <w:sz w:val="20"/>
          <w:szCs w:val="18"/>
        </w:rPr>
      </w:pPr>
      <w:r w:rsidRPr="005D3A8F">
        <w:rPr>
          <w:color w:val="000000"/>
          <w:sz w:val="20"/>
          <w:szCs w:val="18"/>
        </w:rPr>
        <w:t xml:space="preserve">-иных,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Вопрос о целесообразности продолжения Работ решается Сторонами в течение пяти рабочих дней со дня получения Заказчиком уведомления о приостановлении Работ. </w:t>
      </w:r>
    </w:p>
    <w:p w:rsidR="00E0738F" w:rsidRPr="005D3A8F" w:rsidRDefault="00E0738F" w:rsidP="00177714">
      <w:pPr>
        <w:pStyle w:val="CM2"/>
        <w:ind w:firstLine="567"/>
        <w:jc w:val="both"/>
        <w:rPr>
          <w:color w:val="000000"/>
          <w:sz w:val="20"/>
          <w:szCs w:val="18"/>
        </w:rPr>
      </w:pPr>
      <w:r w:rsidRPr="005D3A8F">
        <w:rPr>
          <w:color w:val="000000"/>
          <w:sz w:val="20"/>
          <w:szCs w:val="18"/>
        </w:rPr>
        <w:t>3.2.4. В течение одного рабочего дня, с мо</w:t>
      </w:r>
      <w:r w:rsidR="005849ED" w:rsidRPr="005D3A8F">
        <w:rPr>
          <w:color w:val="000000"/>
          <w:sz w:val="20"/>
          <w:szCs w:val="18"/>
        </w:rPr>
        <w:t>мента окончания выполнения</w:t>
      </w:r>
      <w:r w:rsidR="008D015B" w:rsidRPr="005D3A8F">
        <w:rPr>
          <w:color w:val="000000"/>
          <w:sz w:val="20"/>
          <w:szCs w:val="18"/>
        </w:rPr>
        <w:t xml:space="preserve"> этапов</w:t>
      </w:r>
      <w:r w:rsidR="005849ED" w:rsidRPr="005D3A8F">
        <w:rPr>
          <w:color w:val="000000"/>
          <w:sz w:val="20"/>
          <w:szCs w:val="18"/>
        </w:rPr>
        <w:t xml:space="preserve"> </w:t>
      </w:r>
      <w:r w:rsidRPr="005D3A8F">
        <w:rPr>
          <w:color w:val="000000"/>
          <w:sz w:val="20"/>
          <w:szCs w:val="18"/>
        </w:rPr>
        <w:t xml:space="preserve"> Работ, проинформировать Заказчика о готовности результата этапа Работ. </w:t>
      </w:r>
    </w:p>
    <w:p w:rsidR="00E0738F" w:rsidRPr="005D3A8F" w:rsidRDefault="00E0738F" w:rsidP="00177714">
      <w:pPr>
        <w:pStyle w:val="CM2"/>
        <w:ind w:firstLine="567"/>
        <w:jc w:val="both"/>
        <w:rPr>
          <w:color w:val="000000"/>
          <w:sz w:val="20"/>
          <w:szCs w:val="18"/>
        </w:rPr>
      </w:pPr>
      <w:r w:rsidRPr="005D3A8F">
        <w:rPr>
          <w:color w:val="000000"/>
          <w:sz w:val="20"/>
          <w:szCs w:val="18"/>
        </w:rPr>
        <w:t>3.2.5. Выполнить все Работы в объеме и в сроки, предусмо</w:t>
      </w:r>
      <w:r w:rsidR="005849ED" w:rsidRPr="005D3A8F">
        <w:rPr>
          <w:color w:val="000000"/>
          <w:sz w:val="20"/>
          <w:szCs w:val="18"/>
        </w:rPr>
        <w:t>тренные Договором и Приложением</w:t>
      </w:r>
      <w:r w:rsidRPr="005D3A8F">
        <w:rPr>
          <w:color w:val="000000"/>
          <w:sz w:val="20"/>
          <w:szCs w:val="18"/>
        </w:rPr>
        <w:t xml:space="preserve"> к нему, и сдать Работы Заказчику в состоянии, позволяющем нормальную эксплуатацию результата Работ. </w:t>
      </w:r>
    </w:p>
    <w:p w:rsidR="00E0738F" w:rsidRDefault="00E0738F" w:rsidP="00177714">
      <w:pPr>
        <w:pStyle w:val="CM2"/>
        <w:ind w:firstLine="567"/>
        <w:jc w:val="both"/>
        <w:rPr>
          <w:color w:val="000000"/>
          <w:sz w:val="20"/>
          <w:szCs w:val="18"/>
        </w:rPr>
      </w:pPr>
      <w:r w:rsidRPr="005D3A8F">
        <w:rPr>
          <w:color w:val="000000"/>
          <w:sz w:val="20"/>
          <w:szCs w:val="18"/>
        </w:rPr>
        <w:t xml:space="preserve">3.2.6. Своевременно, в согласованные с Заказчиком сроки, устранять недостатки и дефекты, выявленные при приемке Работ. </w:t>
      </w:r>
    </w:p>
    <w:p w:rsidR="00E0738F" w:rsidRPr="005D3A8F" w:rsidRDefault="004A153E" w:rsidP="00100317">
      <w:pPr>
        <w:pStyle w:val="Default"/>
        <w:jc w:val="both"/>
        <w:rPr>
          <w:sz w:val="20"/>
          <w:szCs w:val="18"/>
        </w:rPr>
      </w:pPr>
      <w:r>
        <w:rPr>
          <w:sz w:val="20"/>
          <w:szCs w:val="20"/>
        </w:rPr>
        <w:t xml:space="preserve">           </w:t>
      </w:r>
      <w:r w:rsidR="00100317">
        <w:rPr>
          <w:sz w:val="20"/>
          <w:szCs w:val="18"/>
        </w:rPr>
        <w:t xml:space="preserve"> </w:t>
      </w:r>
      <w:r w:rsidR="00E0738F" w:rsidRPr="005D3A8F">
        <w:rPr>
          <w:sz w:val="20"/>
          <w:szCs w:val="18"/>
        </w:rPr>
        <w:t>3.2.</w:t>
      </w:r>
      <w:r w:rsidR="0083715E">
        <w:rPr>
          <w:sz w:val="20"/>
          <w:szCs w:val="18"/>
        </w:rPr>
        <w:t>7</w:t>
      </w:r>
      <w:r w:rsidR="00E0738F" w:rsidRPr="005D3A8F">
        <w:rPr>
          <w:sz w:val="20"/>
          <w:szCs w:val="18"/>
        </w:rPr>
        <w:t>. Использовать в соответстви</w:t>
      </w:r>
      <w:r w:rsidR="00100317">
        <w:rPr>
          <w:sz w:val="20"/>
          <w:szCs w:val="18"/>
        </w:rPr>
        <w:t>е</w:t>
      </w:r>
      <w:r w:rsidR="00E0738F" w:rsidRPr="005D3A8F">
        <w:rPr>
          <w:sz w:val="20"/>
          <w:szCs w:val="18"/>
        </w:rPr>
        <w:t xml:space="preserve"> с условиями Договора необходимые материалы и оборудование (технику). </w:t>
      </w:r>
    </w:p>
    <w:p w:rsidR="00F9516A" w:rsidRDefault="00F9516A" w:rsidP="00177714">
      <w:pPr>
        <w:pStyle w:val="Default"/>
        <w:ind w:firstLine="567"/>
        <w:jc w:val="both"/>
        <w:rPr>
          <w:sz w:val="20"/>
          <w:szCs w:val="16"/>
        </w:rPr>
      </w:pPr>
      <w:r w:rsidRPr="005D3A8F">
        <w:rPr>
          <w:sz w:val="20"/>
          <w:szCs w:val="16"/>
        </w:rPr>
        <w:t>3.2.</w:t>
      </w:r>
      <w:r w:rsidR="0083715E">
        <w:rPr>
          <w:sz w:val="20"/>
          <w:szCs w:val="16"/>
        </w:rPr>
        <w:t>8</w:t>
      </w:r>
      <w:r w:rsidRPr="005D3A8F">
        <w:rPr>
          <w:sz w:val="20"/>
          <w:szCs w:val="16"/>
        </w:rPr>
        <w:t xml:space="preserve">. </w:t>
      </w:r>
      <w:r w:rsidR="00177714">
        <w:rPr>
          <w:sz w:val="20"/>
          <w:szCs w:val="16"/>
        </w:rPr>
        <w:t>У</w:t>
      </w:r>
      <w:r w:rsidRPr="005D3A8F">
        <w:rPr>
          <w:sz w:val="20"/>
          <w:szCs w:val="16"/>
        </w:rPr>
        <w:t xml:space="preserve">брать за собой </w:t>
      </w:r>
      <w:r w:rsidR="00E6504E">
        <w:rPr>
          <w:sz w:val="20"/>
          <w:szCs w:val="16"/>
        </w:rPr>
        <w:t xml:space="preserve">строительный </w:t>
      </w:r>
      <w:r w:rsidRPr="005D3A8F">
        <w:rPr>
          <w:sz w:val="20"/>
          <w:szCs w:val="16"/>
        </w:rPr>
        <w:t>мусор</w:t>
      </w:r>
      <w:r w:rsidR="00177714">
        <w:rPr>
          <w:sz w:val="20"/>
          <w:szCs w:val="16"/>
        </w:rPr>
        <w:t>.</w:t>
      </w:r>
    </w:p>
    <w:p w:rsidR="004D4988" w:rsidRPr="005D3A8F" w:rsidRDefault="004D4988" w:rsidP="00177714">
      <w:pPr>
        <w:pStyle w:val="Default"/>
        <w:ind w:firstLine="567"/>
        <w:jc w:val="both"/>
        <w:rPr>
          <w:sz w:val="20"/>
          <w:szCs w:val="16"/>
        </w:rPr>
      </w:pPr>
    </w:p>
    <w:p w:rsidR="00E0738F" w:rsidRPr="005D3A8F" w:rsidRDefault="00E0738F" w:rsidP="00177714">
      <w:pPr>
        <w:pStyle w:val="CM6"/>
        <w:ind w:firstLine="567"/>
        <w:jc w:val="both"/>
        <w:rPr>
          <w:color w:val="000000"/>
          <w:sz w:val="20"/>
          <w:szCs w:val="18"/>
        </w:rPr>
      </w:pPr>
      <w:r w:rsidRPr="005D3A8F">
        <w:rPr>
          <w:b/>
          <w:bCs/>
          <w:color w:val="000000"/>
          <w:sz w:val="20"/>
          <w:szCs w:val="18"/>
        </w:rPr>
        <w:t xml:space="preserve">3.3. Заказчик вправе: </w:t>
      </w:r>
    </w:p>
    <w:p w:rsidR="00E0738F" w:rsidRPr="005D3A8F" w:rsidRDefault="00E0738F" w:rsidP="00177714">
      <w:pPr>
        <w:pStyle w:val="CM2"/>
        <w:ind w:firstLine="567"/>
        <w:jc w:val="both"/>
        <w:rPr>
          <w:color w:val="000000"/>
          <w:sz w:val="20"/>
          <w:szCs w:val="18"/>
        </w:rPr>
      </w:pPr>
      <w:r w:rsidRPr="005D3A8F">
        <w:rPr>
          <w:color w:val="000000"/>
          <w:sz w:val="20"/>
          <w:szCs w:val="18"/>
        </w:rPr>
        <w:t xml:space="preserve">3.3.1. В любое время проверять ход и качество Работ, не вмешиваясь в деятельность Подрядчика. </w:t>
      </w:r>
    </w:p>
    <w:p w:rsidR="00E0738F" w:rsidRPr="005D3A8F" w:rsidRDefault="00E0738F" w:rsidP="00177714">
      <w:pPr>
        <w:pStyle w:val="CM2"/>
        <w:ind w:firstLine="567"/>
        <w:jc w:val="both"/>
        <w:rPr>
          <w:color w:val="000000"/>
          <w:sz w:val="20"/>
          <w:szCs w:val="18"/>
        </w:rPr>
      </w:pPr>
      <w:r w:rsidRPr="005D3A8F">
        <w:rPr>
          <w:color w:val="000000"/>
          <w:sz w:val="20"/>
          <w:szCs w:val="18"/>
        </w:rPr>
        <w:t xml:space="preserve">3.3.2.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 станет очевидным, что она не будет выполнена надлежащим образом. </w:t>
      </w:r>
    </w:p>
    <w:p w:rsidR="00E0738F" w:rsidRPr="005D3A8F" w:rsidRDefault="00E0738F" w:rsidP="00177714">
      <w:pPr>
        <w:pStyle w:val="CM2"/>
        <w:ind w:firstLine="567"/>
        <w:jc w:val="both"/>
        <w:rPr>
          <w:color w:val="000000"/>
          <w:sz w:val="20"/>
          <w:szCs w:val="18"/>
        </w:rPr>
      </w:pPr>
      <w:r w:rsidRPr="005D3A8F">
        <w:rPr>
          <w:color w:val="000000"/>
          <w:sz w:val="20"/>
          <w:szCs w:val="18"/>
        </w:rPr>
        <w:t xml:space="preserve">3.3.3. По своему выбору в случаях, когда Работы выполнены Подрядчиком с отступлениями от Договора, ухудшившими результат Работ, или с иными недостатками, которые делают его не пригодным для предусмотренного в Договоре использования либо непригодным для обычного использования: </w:t>
      </w:r>
    </w:p>
    <w:p w:rsidR="00B235A4" w:rsidRPr="001D3BB9" w:rsidRDefault="00E0738F" w:rsidP="00177714">
      <w:pPr>
        <w:pStyle w:val="CM8"/>
        <w:ind w:firstLine="567"/>
        <w:jc w:val="both"/>
        <w:rPr>
          <w:color w:val="000000"/>
          <w:sz w:val="20"/>
          <w:szCs w:val="18"/>
        </w:rPr>
      </w:pPr>
      <w:r w:rsidRPr="005D3A8F">
        <w:rPr>
          <w:color w:val="000000"/>
          <w:sz w:val="20"/>
          <w:szCs w:val="18"/>
        </w:rPr>
        <w:t xml:space="preserve">-потребовать от Подрядчика безвозмездного устранения недостатков в разумный срок; </w:t>
      </w:r>
    </w:p>
    <w:p w:rsidR="00E0738F" w:rsidRPr="005D3A8F" w:rsidRDefault="00E0738F" w:rsidP="00177714">
      <w:pPr>
        <w:pStyle w:val="CM8"/>
        <w:ind w:firstLine="567"/>
        <w:jc w:val="both"/>
        <w:rPr>
          <w:color w:val="000000"/>
          <w:sz w:val="20"/>
          <w:szCs w:val="18"/>
        </w:rPr>
      </w:pPr>
      <w:r w:rsidRPr="005D3A8F">
        <w:rPr>
          <w:color w:val="000000"/>
          <w:sz w:val="20"/>
          <w:szCs w:val="18"/>
        </w:rPr>
        <w:t>-потребовать от Подрядчика соразмерного уменьшения установленной за Работы цены;</w:t>
      </w:r>
    </w:p>
    <w:p w:rsidR="00E0738F" w:rsidRPr="005D3A8F" w:rsidRDefault="00E0738F" w:rsidP="00177714">
      <w:pPr>
        <w:pStyle w:val="CM8"/>
        <w:ind w:firstLine="567"/>
        <w:jc w:val="both"/>
        <w:rPr>
          <w:color w:val="000000"/>
          <w:sz w:val="20"/>
          <w:szCs w:val="18"/>
        </w:rPr>
      </w:pPr>
      <w:r w:rsidRPr="005D3A8F">
        <w:rPr>
          <w:color w:val="000000"/>
          <w:sz w:val="20"/>
          <w:szCs w:val="18"/>
        </w:rPr>
        <w:t xml:space="preserve"> -устранить недостатки своими силами или привлечь для их устранения третье лицо с отнесением расходов на устранение недостатков на Подрядчика. </w:t>
      </w:r>
    </w:p>
    <w:p w:rsidR="00E0738F" w:rsidRPr="005D3A8F" w:rsidRDefault="00E0738F" w:rsidP="00177714">
      <w:pPr>
        <w:pStyle w:val="CM2"/>
        <w:ind w:firstLine="567"/>
        <w:jc w:val="both"/>
        <w:rPr>
          <w:color w:val="000000"/>
          <w:sz w:val="20"/>
          <w:szCs w:val="18"/>
        </w:rPr>
      </w:pPr>
      <w:r w:rsidRPr="005D3A8F">
        <w:rPr>
          <w:color w:val="000000"/>
          <w:sz w:val="20"/>
          <w:szCs w:val="18"/>
        </w:rPr>
        <w:t>3.3.4. Если отступления в Работах от условий Договора или иные недостатки результата Работ в установленный Заказчиком разумный срок не были устранены</w:t>
      </w:r>
      <w:r w:rsidR="006B53CD">
        <w:rPr>
          <w:color w:val="000000"/>
          <w:sz w:val="20"/>
          <w:szCs w:val="18"/>
        </w:rPr>
        <w:t>,</w:t>
      </w:r>
      <w:r w:rsidRPr="005D3A8F">
        <w:rPr>
          <w:color w:val="000000"/>
          <w:sz w:val="20"/>
          <w:szCs w:val="18"/>
        </w:rPr>
        <w:t xml:space="preserve"> либо являются существенными и неустранимыми, отказаться от исполнения Договора и потребовать возмещения причиненных убытков. </w:t>
      </w:r>
    </w:p>
    <w:p w:rsidR="00E0738F" w:rsidRPr="005D3A8F" w:rsidRDefault="00E0738F" w:rsidP="00177714">
      <w:pPr>
        <w:pStyle w:val="CM2"/>
        <w:ind w:firstLine="567"/>
        <w:jc w:val="both"/>
        <w:rPr>
          <w:b/>
          <w:bCs/>
          <w:color w:val="000000"/>
          <w:sz w:val="20"/>
          <w:szCs w:val="18"/>
        </w:rPr>
      </w:pPr>
    </w:p>
    <w:p w:rsidR="00E0738F" w:rsidRPr="005D3A8F" w:rsidRDefault="00E0738F" w:rsidP="00E0738F">
      <w:pPr>
        <w:pStyle w:val="CM2"/>
        <w:ind w:firstLine="570"/>
        <w:jc w:val="both"/>
        <w:rPr>
          <w:color w:val="000000"/>
          <w:sz w:val="20"/>
          <w:szCs w:val="18"/>
        </w:rPr>
      </w:pPr>
      <w:r w:rsidRPr="005D3A8F">
        <w:rPr>
          <w:b/>
          <w:bCs/>
          <w:color w:val="000000"/>
          <w:sz w:val="20"/>
          <w:szCs w:val="18"/>
        </w:rPr>
        <w:t xml:space="preserve">3.4. Подрядчик вправе: </w:t>
      </w:r>
    </w:p>
    <w:p w:rsidR="00BB3F8A" w:rsidRPr="001D3304" w:rsidRDefault="00E0738F" w:rsidP="00E0738F">
      <w:pPr>
        <w:pStyle w:val="CM2"/>
        <w:ind w:firstLine="570"/>
        <w:jc w:val="both"/>
        <w:rPr>
          <w:color w:val="000000" w:themeColor="text1"/>
          <w:sz w:val="20"/>
          <w:szCs w:val="18"/>
        </w:rPr>
      </w:pPr>
      <w:r w:rsidRPr="005D3A8F">
        <w:rPr>
          <w:color w:val="000000"/>
          <w:sz w:val="20"/>
          <w:szCs w:val="18"/>
        </w:rPr>
        <w:t xml:space="preserve">3.4.1. </w:t>
      </w:r>
      <w:r w:rsidR="001D3304" w:rsidRPr="001D3304">
        <w:rPr>
          <w:color w:val="000000" w:themeColor="text1"/>
          <w:sz w:val="20"/>
          <w:szCs w:val="18"/>
        </w:rPr>
        <w:t>Привлекать к исполнению своих обязательств по Договору субподрядчиков, после предварительного согласования с Заказчиком. Без согласования с Заказчиком субподрядчики привлекаться к работам не могут.</w:t>
      </w:r>
    </w:p>
    <w:p w:rsidR="00E0738F" w:rsidRPr="005D3A8F" w:rsidRDefault="00E0738F" w:rsidP="00E0738F">
      <w:pPr>
        <w:pStyle w:val="CM2"/>
        <w:ind w:firstLine="570"/>
        <w:jc w:val="both"/>
        <w:rPr>
          <w:color w:val="000000"/>
          <w:sz w:val="20"/>
          <w:szCs w:val="18"/>
        </w:rPr>
      </w:pPr>
      <w:r w:rsidRPr="005D3A8F">
        <w:rPr>
          <w:color w:val="000000"/>
          <w:sz w:val="20"/>
          <w:szCs w:val="18"/>
        </w:rPr>
        <w:t xml:space="preserve">3.4.2. Не приступать к Работам, а начатые Работы приостановить или отказаться от исполнения Договора и потребовать возмещения убытков в случаях,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о том, что исполнение Заказчиком указанных обязанностей не будет произведено в установленный срок. </w:t>
      </w:r>
    </w:p>
    <w:p w:rsidR="00E0738F" w:rsidRPr="005D3A8F" w:rsidRDefault="00E0738F" w:rsidP="00E0738F">
      <w:pPr>
        <w:pStyle w:val="CM2"/>
        <w:ind w:firstLine="570"/>
        <w:jc w:val="both"/>
        <w:rPr>
          <w:color w:val="000000"/>
          <w:sz w:val="20"/>
          <w:szCs w:val="18"/>
        </w:rPr>
      </w:pPr>
      <w:r w:rsidRPr="005D3A8F">
        <w:rPr>
          <w:color w:val="000000"/>
          <w:sz w:val="20"/>
          <w:szCs w:val="18"/>
        </w:rPr>
        <w:t>3.4.3. Требовать оплаты выполненных им</w:t>
      </w:r>
      <w:r w:rsidR="008D015B" w:rsidRPr="005D3A8F">
        <w:rPr>
          <w:color w:val="000000"/>
          <w:sz w:val="20"/>
          <w:szCs w:val="18"/>
        </w:rPr>
        <w:t xml:space="preserve"> этапов</w:t>
      </w:r>
      <w:r w:rsidRPr="005D3A8F">
        <w:rPr>
          <w:color w:val="000000"/>
          <w:sz w:val="20"/>
          <w:szCs w:val="18"/>
        </w:rPr>
        <w:t xml:space="preserve"> Работ, в том числе в случае, если результат Работ не был достигнут либо достигнутый результат оказался с недостатками, которые делают его не пригодным для предусмотренного в Договоре использования, по причинам, вызванным недостатками предоставленного Заказчиком материала. </w:t>
      </w:r>
    </w:p>
    <w:p w:rsidR="00E0738F" w:rsidRPr="005D3A8F" w:rsidRDefault="00E0738F" w:rsidP="00E0738F">
      <w:pPr>
        <w:pStyle w:val="CM2"/>
        <w:ind w:firstLine="570"/>
        <w:jc w:val="both"/>
        <w:rPr>
          <w:color w:val="000000"/>
          <w:sz w:val="20"/>
          <w:szCs w:val="18"/>
        </w:rPr>
      </w:pPr>
      <w:r w:rsidRPr="005D3A8F">
        <w:rPr>
          <w:color w:val="000000"/>
          <w:sz w:val="20"/>
          <w:szCs w:val="18"/>
        </w:rPr>
        <w:t xml:space="preserve">3.4.4. Вместо устранения недостатков, за которые отвечает Подрядчик, безвозмездно выполнить Работы заново. В этом случае Заказчик обязан возвратить ранее переданный ему результат Работ Подрядчику, если по характеру Работ такой возврат возможен. </w:t>
      </w:r>
    </w:p>
    <w:p w:rsidR="00E0738F" w:rsidRDefault="00E0738F" w:rsidP="00E0738F">
      <w:pPr>
        <w:pStyle w:val="CM11"/>
        <w:spacing w:after="277" w:line="253" w:lineRule="atLeast"/>
        <w:ind w:firstLine="570"/>
        <w:jc w:val="both"/>
        <w:rPr>
          <w:color w:val="000000"/>
          <w:sz w:val="20"/>
          <w:szCs w:val="18"/>
        </w:rPr>
      </w:pPr>
      <w:r w:rsidRPr="005D3A8F">
        <w:rPr>
          <w:color w:val="000000"/>
          <w:sz w:val="20"/>
          <w:szCs w:val="18"/>
        </w:rPr>
        <w:t xml:space="preserve">3.4.5. При уклонении Заказчика от принятия выполненных Работ по истечении </w:t>
      </w:r>
      <w:r w:rsidR="00F74E1D">
        <w:rPr>
          <w:color w:val="000000"/>
          <w:sz w:val="20"/>
          <w:szCs w:val="18"/>
        </w:rPr>
        <w:t>двух недель</w:t>
      </w:r>
      <w:r w:rsidRPr="005D3A8F">
        <w:rPr>
          <w:color w:val="000000"/>
          <w:sz w:val="20"/>
          <w:szCs w:val="18"/>
        </w:rPr>
        <w:t xml:space="preserve">, когда согласно Договору или Приложениям к нему, результат Работ должен был быть передан Заказчику, и при условии последующего двукратного предупреждения Заказчика, Работы считаются принятыми и подлежат оплате в полном объеме. </w:t>
      </w:r>
    </w:p>
    <w:p w:rsidR="00E0738F" w:rsidRPr="005D3A8F" w:rsidRDefault="00E0738F" w:rsidP="00E0738F">
      <w:pPr>
        <w:pStyle w:val="CM11"/>
        <w:spacing w:after="277" w:line="253" w:lineRule="atLeast"/>
        <w:jc w:val="center"/>
        <w:rPr>
          <w:color w:val="000000"/>
          <w:sz w:val="20"/>
          <w:szCs w:val="18"/>
        </w:rPr>
      </w:pPr>
      <w:r w:rsidRPr="005D3A8F">
        <w:rPr>
          <w:b/>
          <w:bCs/>
          <w:color w:val="000000"/>
          <w:sz w:val="20"/>
          <w:szCs w:val="18"/>
        </w:rPr>
        <w:t xml:space="preserve">4. Сроки выполнения работ </w:t>
      </w:r>
    </w:p>
    <w:p w:rsidR="00373D64" w:rsidRDefault="00E0738F" w:rsidP="00132C49">
      <w:pPr>
        <w:pStyle w:val="CM8"/>
        <w:ind w:left="570"/>
        <w:jc w:val="both"/>
        <w:rPr>
          <w:color w:val="000000"/>
          <w:sz w:val="20"/>
          <w:szCs w:val="18"/>
        </w:rPr>
      </w:pPr>
      <w:r w:rsidRPr="005D3A8F">
        <w:rPr>
          <w:color w:val="000000"/>
          <w:sz w:val="20"/>
          <w:szCs w:val="18"/>
        </w:rPr>
        <w:t>4.1. Сроки выполнения Работ по настоящему Договору</w:t>
      </w:r>
      <w:r w:rsidR="00A3702B" w:rsidRPr="005D3A8F">
        <w:rPr>
          <w:color w:val="000000"/>
          <w:sz w:val="20"/>
          <w:szCs w:val="18"/>
        </w:rPr>
        <w:t>: н</w:t>
      </w:r>
      <w:r w:rsidRPr="005D3A8F">
        <w:rPr>
          <w:color w:val="000000"/>
          <w:sz w:val="20"/>
          <w:szCs w:val="18"/>
        </w:rPr>
        <w:t xml:space="preserve">ачало </w:t>
      </w:r>
      <w:r w:rsidR="00C27BC1" w:rsidRPr="005D3A8F">
        <w:rPr>
          <w:color w:val="000000"/>
          <w:sz w:val="20"/>
          <w:szCs w:val="18"/>
        </w:rPr>
        <w:t>выполнения работ</w:t>
      </w:r>
      <w:r w:rsidR="00373D64">
        <w:rPr>
          <w:color w:val="000000"/>
          <w:sz w:val="20"/>
          <w:szCs w:val="18"/>
        </w:rPr>
        <w:t xml:space="preserve"> </w:t>
      </w:r>
      <w:r w:rsidR="00C27BC1" w:rsidRPr="005D3A8F">
        <w:rPr>
          <w:color w:val="000000"/>
          <w:sz w:val="20"/>
          <w:szCs w:val="18"/>
        </w:rPr>
        <w:t xml:space="preserve"> </w:t>
      </w:r>
      <w:r w:rsidR="00EB29E7">
        <w:rPr>
          <w:color w:val="000000"/>
          <w:sz w:val="20"/>
          <w:szCs w:val="18"/>
        </w:rPr>
        <w:t>''</w:t>
      </w:r>
      <w:r w:rsidR="00B15E59">
        <w:rPr>
          <w:color w:val="000000"/>
          <w:sz w:val="20"/>
          <w:szCs w:val="18"/>
        </w:rPr>
        <w:t>00</w:t>
      </w:r>
      <w:r w:rsidR="00EB29E7">
        <w:rPr>
          <w:color w:val="000000"/>
          <w:sz w:val="20"/>
          <w:szCs w:val="18"/>
        </w:rPr>
        <w:t>''</w:t>
      </w:r>
      <w:r w:rsidR="00EB29E7" w:rsidRPr="00EB29E7">
        <w:rPr>
          <w:color w:val="000000"/>
          <w:sz w:val="20"/>
          <w:szCs w:val="18"/>
        </w:rPr>
        <w:t xml:space="preserve"> </w:t>
      </w:r>
      <w:r w:rsidR="00B15E59">
        <w:rPr>
          <w:color w:val="000000"/>
          <w:sz w:val="20"/>
          <w:szCs w:val="18"/>
        </w:rPr>
        <w:t>_____</w:t>
      </w:r>
      <w:r w:rsidR="00EB29E7">
        <w:rPr>
          <w:color w:val="000000"/>
          <w:sz w:val="20"/>
          <w:szCs w:val="18"/>
        </w:rPr>
        <w:t xml:space="preserve"> </w:t>
      </w:r>
      <w:r w:rsidR="00CF3E4A">
        <w:rPr>
          <w:color w:val="000000"/>
          <w:sz w:val="20"/>
          <w:szCs w:val="18"/>
        </w:rPr>
        <w:t xml:space="preserve"> </w:t>
      </w:r>
      <w:r w:rsidR="00373D64" w:rsidRPr="00373D64">
        <w:rPr>
          <w:color w:val="000000"/>
          <w:sz w:val="20"/>
          <w:szCs w:val="18"/>
        </w:rPr>
        <w:t>201</w:t>
      </w:r>
      <w:r w:rsidR="00BD5B54">
        <w:rPr>
          <w:color w:val="000000"/>
          <w:sz w:val="20"/>
          <w:szCs w:val="18"/>
        </w:rPr>
        <w:t>_</w:t>
      </w:r>
      <w:r w:rsidR="00373D64" w:rsidRPr="00373D64">
        <w:rPr>
          <w:color w:val="000000"/>
          <w:sz w:val="20"/>
          <w:szCs w:val="18"/>
        </w:rPr>
        <w:t xml:space="preserve"> года.</w:t>
      </w:r>
      <w:r w:rsidRPr="005D3A8F">
        <w:rPr>
          <w:color w:val="000000"/>
          <w:sz w:val="20"/>
          <w:szCs w:val="18"/>
        </w:rPr>
        <w:t xml:space="preserve"> Окончание работ</w:t>
      </w:r>
      <w:r w:rsidR="00093C02">
        <w:rPr>
          <w:color w:val="000000"/>
          <w:sz w:val="20"/>
          <w:szCs w:val="18"/>
        </w:rPr>
        <w:t xml:space="preserve"> </w:t>
      </w:r>
      <w:r w:rsidR="00EB29E7">
        <w:rPr>
          <w:color w:val="000000"/>
          <w:sz w:val="20"/>
          <w:szCs w:val="18"/>
        </w:rPr>
        <w:t>''</w:t>
      </w:r>
      <w:r w:rsidR="00B15E59">
        <w:rPr>
          <w:color w:val="000000"/>
          <w:sz w:val="20"/>
          <w:szCs w:val="18"/>
        </w:rPr>
        <w:t>00</w:t>
      </w:r>
      <w:r w:rsidR="00EB29E7">
        <w:rPr>
          <w:color w:val="000000"/>
          <w:sz w:val="20"/>
          <w:szCs w:val="18"/>
        </w:rPr>
        <w:t xml:space="preserve">'' </w:t>
      </w:r>
      <w:r w:rsidR="00B15E59">
        <w:rPr>
          <w:color w:val="000000"/>
          <w:sz w:val="20"/>
          <w:szCs w:val="18"/>
        </w:rPr>
        <w:t>_____</w:t>
      </w:r>
      <w:r w:rsidR="00EB29E7">
        <w:rPr>
          <w:color w:val="000000"/>
          <w:sz w:val="20"/>
          <w:szCs w:val="18"/>
        </w:rPr>
        <w:t xml:space="preserve"> </w:t>
      </w:r>
      <w:r w:rsidR="00373D64">
        <w:rPr>
          <w:color w:val="000000"/>
          <w:sz w:val="20"/>
          <w:szCs w:val="18"/>
        </w:rPr>
        <w:t>201</w:t>
      </w:r>
      <w:r w:rsidR="00BD5B54">
        <w:rPr>
          <w:color w:val="000000"/>
          <w:sz w:val="20"/>
          <w:szCs w:val="18"/>
        </w:rPr>
        <w:t>_</w:t>
      </w:r>
      <w:r w:rsidR="00373D64">
        <w:rPr>
          <w:color w:val="000000"/>
          <w:sz w:val="20"/>
          <w:szCs w:val="18"/>
        </w:rPr>
        <w:t xml:space="preserve"> года.</w:t>
      </w:r>
      <w:r w:rsidR="00CF3E4A">
        <w:rPr>
          <w:color w:val="000000"/>
          <w:sz w:val="20"/>
          <w:szCs w:val="18"/>
        </w:rPr>
        <w:t xml:space="preserve">     </w:t>
      </w:r>
    </w:p>
    <w:p w:rsidR="00E0738F" w:rsidRPr="005D3A8F" w:rsidRDefault="00E0738F" w:rsidP="00132C49">
      <w:pPr>
        <w:pStyle w:val="CM8"/>
        <w:ind w:left="570"/>
        <w:jc w:val="both"/>
        <w:rPr>
          <w:color w:val="000000"/>
          <w:sz w:val="20"/>
          <w:szCs w:val="18"/>
        </w:rPr>
      </w:pPr>
      <w:r w:rsidRPr="005D3A8F">
        <w:rPr>
          <w:color w:val="000000"/>
          <w:sz w:val="20"/>
          <w:szCs w:val="18"/>
        </w:rPr>
        <w:t xml:space="preserve">4.2. Течение установленных настоящим Договором сроков начала и окончания Работ (а равно устранения выявленных недостатков выполненных Работ) приостанавливается и переносится Подрядчиком в одностороннем порядке: </w:t>
      </w:r>
    </w:p>
    <w:p w:rsidR="00E0738F" w:rsidRPr="005D3A8F" w:rsidRDefault="00E0738F" w:rsidP="00132C49">
      <w:pPr>
        <w:pStyle w:val="CM2"/>
        <w:ind w:firstLine="570"/>
        <w:jc w:val="both"/>
        <w:rPr>
          <w:color w:val="000000"/>
          <w:sz w:val="20"/>
          <w:szCs w:val="18"/>
        </w:rPr>
      </w:pPr>
      <w:r w:rsidRPr="005D3A8F">
        <w:rPr>
          <w:color w:val="000000"/>
          <w:sz w:val="20"/>
          <w:szCs w:val="18"/>
        </w:rPr>
        <w:t xml:space="preserve">-на период просрочки исполнения Заказчиком встречных обязательств, предусмотренных Договором. </w:t>
      </w:r>
    </w:p>
    <w:p w:rsidR="00E0738F" w:rsidRPr="005D3A8F" w:rsidRDefault="00E0738F" w:rsidP="00E0738F">
      <w:pPr>
        <w:pStyle w:val="CM2"/>
        <w:ind w:firstLine="570"/>
        <w:jc w:val="both"/>
        <w:rPr>
          <w:color w:val="000000"/>
          <w:sz w:val="20"/>
          <w:szCs w:val="18"/>
        </w:rPr>
      </w:pPr>
      <w:r w:rsidRPr="005D3A8F">
        <w:rPr>
          <w:color w:val="000000"/>
          <w:sz w:val="20"/>
          <w:szCs w:val="18"/>
        </w:rPr>
        <w:t xml:space="preserve">-в иных независимых от Подрядчика обстоятельствах (в т.ч. отсутствие необходимых материалов и т.д.), которые могут препятствовать эффективному и безопасному использованию результата Работ, либо создают невозможность завершения выполнения работ в установленные сроки. </w:t>
      </w:r>
    </w:p>
    <w:p w:rsidR="00E0738F" w:rsidRPr="005D3A8F" w:rsidRDefault="00E0738F" w:rsidP="00E0738F">
      <w:pPr>
        <w:pStyle w:val="CM12"/>
        <w:spacing w:after="547" w:line="253" w:lineRule="atLeast"/>
        <w:ind w:firstLine="570"/>
        <w:jc w:val="both"/>
        <w:rPr>
          <w:b/>
          <w:bCs/>
          <w:color w:val="000000"/>
          <w:sz w:val="20"/>
          <w:szCs w:val="18"/>
        </w:rPr>
      </w:pPr>
      <w:r w:rsidRPr="005D3A8F">
        <w:rPr>
          <w:color w:val="000000"/>
          <w:sz w:val="20"/>
          <w:szCs w:val="18"/>
        </w:rPr>
        <w:t>Об увеличении сроков выполнения Работ Подрядчик извещает З</w:t>
      </w:r>
      <w:r w:rsidR="001A1956" w:rsidRPr="005D3A8F">
        <w:rPr>
          <w:color w:val="000000"/>
          <w:sz w:val="20"/>
          <w:szCs w:val="18"/>
        </w:rPr>
        <w:t>аказчика письменно. В случае не</w:t>
      </w:r>
      <w:r w:rsidRPr="005D3A8F">
        <w:rPr>
          <w:color w:val="000000"/>
          <w:sz w:val="20"/>
          <w:szCs w:val="18"/>
        </w:rPr>
        <w:t xml:space="preserve">согласия с приостановлением сроков Заказчик вправе отказаться от дальнейшего проведения Работ. При этом Заказчик обязан принять и оплатить фактически выполненные работы, приобретенные и не использованные материалы подрядчика. </w:t>
      </w:r>
    </w:p>
    <w:p w:rsidR="00E0738F" w:rsidRPr="005D3A8F" w:rsidRDefault="00E0738F" w:rsidP="00290D89">
      <w:pPr>
        <w:pStyle w:val="CM11"/>
        <w:spacing w:after="277"/>
        <w:jc w:val="center"/>
        <w:rPr>
          <w:color w:val="000000"/>
          <w:sz w:val="20"/>
          <w:szCs w:val="18"/>
        </w:rPr>
      </w:pPr>
      <w:r w:rsidRPr="00861655">
        <w:rPr>
          <w:b/>
          <w:bCs/>
          <w:color w:val="000000"/>
          <w:sz w:val="20"/>
          <w:szCs w:val="18"/>
        </w:rPr>
        <w:t>5. Стоимость работ</w:t>
      </w:r>
      <w:r w:rsidRPr="005D3A8F">
        <w:rPr>
          <w:b/>
          <w:bCs/>
          <w:color w:val="000000"/>
          <w:sz w:val="20"/>
          <w:szCs w:val="18"/>
        </w:rPr>
        <w:t xml:space="preserve"> </w:t>
      </w:r>
    </w:p>
    <w:p w:rsidR="00C300C2" w:rsidRPr="00C300C2" w:rsidRDefault="00E0738F" w:rsidP="00C300C2">
      <w:pPr>
        <w:pStyle w:val="CM2"/>
        <w:ind w:firstLine="570"/>
        <w:jc w:val="both"/>
        <w:rPr>
          <w:color w:val="000000" w:themeColor="text1"/>
          <w:sz w:val="20"/>
          <w:szCs w:val="18"/>
        </w:rPr>
      </w:pPr>
      <w:r w:rsidRPr="005D3A8F">
        <w:rPr>
          <w:color w:val="000000"/>
          <w:sz w:val="20"/>
          <w:szCs w:val="18"/>
        </w:rPr>
        <w:t>5.1</w:t>
      </w:r>
      <w:r w:rsidR="00667A40">
        <w:rPr>
          <w:color w:val="000000"/>
          <w:sz w:val="20"/>
          <w:szCs w:val="18"/>
        </w:rPr>
        <w:t>.</w:t>
      </w:r>
      <w:r w:rsidRPr="005D3A8F">
        <w:rPr>
          <w:color w:val="000000"/>
          <w:sz w:val="20"/>
          <w:szCs w:val="18"/>
        </w:rPr>
        <w:t xml:space="preserve"> </w:t>
      </w:r>
      <w:r w:rsidR="00C300C2" w:rsidRPr="00C300C2">
        <w:rPr>
          <w:color w:val="000000" w:themeColor="text1"/>
          <w:sz w:val="20"/>
          <w:szCs w:val="18"/>
        </w:rPr>
        <w:t>Сметная стоимость Работ по настоящему Договору</w:t>
      </w:r>
      <w:r w:rsidR="007D11D2">
        <w:rPr>
          <w:color w:val="000000" w:themeColor="text1"/>
          <w:sz w:val="20"/>
          <w:szCs w:val="18"/>
        </w:rPr>
        <w:t xml:space="preserve"> является</w:t>
      </w:r>
      <w:r w:rsidR="00C300C2" w:rsidRPr="00C300C2">
        <w:rPr>
          <w:color w:val="000000" w:themeColor="text1"/>
          <w:sz w:val="20"/>
          <w:szCs w:val="18"/>
        </w:rPr>
        <w:t xml:space="preserve"> </w:t>
      </w:r>
      <w:r w:rsidR="00B15E59" w:rsidRPr="007D11D2">
        <w:rPr>
          <w:color w:val="000000" w:themeColor="text1"/>
          <w:sz w:val="20"/>
          <w:szCs w:val="18"/>
          <w:highlight w:val="yellow"/>
        </w:rPr>
        <w:t>фиксированной</w:t>
      </w:r>
      <w:r w:rsidR="00B15E59">
        <w:rPr>
          <w:color w:val="000000" w:themeColor="text1"/>
          <w:sz w:val="20"/>
          <w:szCs w:val="18"/>
        </w:rPr>
        <w:t xml:space="preserve"> </w:t>
      </w:r>
      <w:r w:rsidR="00C300C2" w:rsidRPr="00C300C2">
        <w:rPr>
          <w:color w:val="000000" w:themeColor="text1"/>
          <w:sz w:val="20"/>
          <w:szCs w:val="18"/>
        </w:rPr>
        <w:t xml:space="preserve">определяется согласно  сметных расчетов Подрядчика (Приложение № 1к Договору подряда № </w:t>
      </w:r>
      <w:r w:rsidR="007D11D2">
        <w:rPr>
          <w:color w:val="000000" w:themeColor="text1"/>
          <w:sz w:val="20"/>
          <w:szCs w:val="18"/>
        </w:rPr>
        <w:t>00</w:t>
      </w:r>
      <w:r w:rsidR="00C300C2" w:rsidRPr="00C300C2">
        <w:rPr>
          <w:color w:val="000000" w:themeColor="text1"/>
          <w:sz w:val="20"/>
          <w:szCs w:val="18"/>
        </w:rPr>
        <w:t>), что составляет</w:t>
      </w:r>
      <w:r w:rsidR="00C300C2">
        <w:rPr>
          <w:color w:val="000000" w:themeColor="text1"/>
          <w:sz w:val="20"/>
          <w:szCs w:val="18"/>
        </w:rPr>
        <w:t xml:space="preserve"> </w:t>
      </w:r>
      <w:r w:rsidR="007D11D2">
        <w:rPr>
          <w:b/>
          <w:color w:val="000000" w:themeColor="text1"/>
          <w:sz w:val="20"/>
          <w:szCs w:val="18"/>
        </w:rPr>
        <w:t>__</w:t>
      </w:r>
      <w:r w:rsidR="00C300C2" w:rsidRPr="00C300C2">
        <w:rPr>
          <w:b/>
          <w:color w:val="000000" w:themeColor="text1"/>
          <w:sz w:val="20"/>
          <w:szCs w:val="18"/>
        </w:rPr>
        <w:t>(</w:t>
      </w:r>
      <w:r w:rsidR="007D11D2">
        <w:rPr>
          <w:b/>
          <w:color w:val="000000" w:themeColor="text1"/>
          <w:sz w:val="20"/>
          <w:szCs w:val="18"/>
        </w:rPr>
        <w:t>_</w:t>
      </w:r>
      <w:r w:rsidR="00C300C2" w:rsidRPr="00C300C2">
        <w:rPr>
          <w:b/>
          <w:color w:val="000000" w:themeColor="text1"/>
          <w:sz w:val="20"/>
          <w:szCs w:val="18"/>
        </w:rPr>
        <w:t xml:space="preserve">) рубля </w:t>
      </w:r>
      <w:r w:rsidR="007D11D2">
        <w:rPr>
          <w:b/>
          <w:color w:val="000000" w:themeColor="text1"/>
          <w:sz w:val="20"/>
          <w:szCs w:val="18"/>
        </w:rPr>
        <w:t>00</w:t>
      </w:r>
      <w:r w:rsidR="00C300C2" w:rsidRPr="00C300C2">
        <w:rPr>
          <w:b/>
          <w:color w:val="000000" w:themeColor="text1"/>
          <w:sz w:val="20"/>
          <w:szCs w:val="18"/>
        </w:rPr>
        <w:t xml:space="preserve"> коп</w:t>
      </w:r>
      <w:r w:rsidR="00C300C2" w:rsidRPr="00C300C2">
        <w:rPr>
          <w:color w:val="000000" w:themeColor="text1"/>
          <w:sz w:val="20"/>
          <w:szCs w:val="18"/>
        </w:rPr>
        <w:t>.</w:t>
      </w:r>
      <w:r w:rsidR="004A3EDB">
        <w:rPr>
          <w:color w:val="000000" w:themeColor="text1"/>
          <w:sz w:val="20"/>
          <w:szCs w:val="18"/>
        </w:rPr>
        <w:t xml:space="preserve">, </w:t>
      </w:r>
      <w:r w:rsidR="00C300C2" w:rsidRPr="00C300C2">
        <w:rPr>
          <w:color w:val="000000" w:themeColor="text1"/>
          <w:sz w:val="20"/>
          <w:szCs w:val="18"/>
        </w:rPr>
        <w:t xml:space="preserve">и является </w:t>
      </w:r>
      <w:r w:rsidR="00C300C2" w:rsidRPr="00C71CD7">
        <w:rPr>
          <w:color w:val="000000" w:themeColor="text1"/>
          <w:sz w:val="20"/>
          <w:szCs w:val="18"/>
          <w:highlight w:val="yellow"/>
        </w:rPr>
        <w:t>фиксированной</w:t>
      </w:r>
      <w:r w:rsidR="00C71CD7" w:rsidRPr="00C71CD7">
        <w:rPr>
          <w:color w:val="000000" w:themeColor="text1"/>
          <w:sz w:val="20"/>
          <w:szCs w:val="18"/>
          <w:highlight w:val="yellow"/>
        </w:rPr>
        <w:t xml:space="preserve"> ценой.</w:t>
      </w:r>
    </w:p>
    <w:p w:rsidR="00D45F9D" w:rsidRPr="003E4727" w:rsidRDefault="00D45F9D" w:rsidP="00E74ABE">
      <w:pPr>
        <w:pStyle w:val="CM2"/>
        <w:ind w:firstLine="567"/>
        <w:jc w:val="both"/>
        <w:rPr>
          <w:color w:val="000000"/>
          <w:sz w:val="20"/>
          <w:szCs w:val="18"/>
        </w:rPr>
      </w:pPr>
      <w:r w:rsidRPr="00861655">
        <w:rPr>
          <w:color w:val="000000"/>
          <w:sz w:val="20"/>
          <w:szCs w:val="18"/>
        </w:rPr>
        <w:t>5.1.2. Сметная стоимость Материалов по настоящему Договору определяется согласно  сметных ра</w:t>
      </w:r>
      <w:r w:rsidR="00C967F0" w:rsidRPr="00861655">
        <w:rPr>
          <w:color w:val="000000"/>
          <w:sz w:val="20"/>
          <w:szCs w:val="18"/>
        </w:rPr>
        <w:t>счетов Подрядчика (Приложение №</w:t>
      </w:r>
      <w:r w:rsidR="00362088">
        <w:rPr>
          <w:color w:val="000000"/>
          <w:sz w:val="20"/>
          <w:szCs w:val="18"/>
        </w:rPr>
        <w:t>2</w:t>
      </w:r>
      <w:r w:rsidRPr="00861655">
        <w:rPr>
          <w:color w:val="000000"/>
          <w:sz w:val="20"/>
          <w:szCs w:val="18"/>
        </w:rPr>
        <w:t xml:space="preserve"> к Договору подряда № </w:t>
      </w:r>
      <w:r w:rsidR="00CE4461">
        <w:rPr>
          <w:color w:val="000000"/>
          <w:sz w:val="20"/>
          <w:szCs w:val="18"/>
        </w:rPr>
        <w:t>54</w:t>
      </w:r>
      <w:r w:rsidRPr="00861655">
        <w:rPr>
          <w:color w:val="000000"/>
          <w:sz w:val="20"/>
          <w:szCs w:val="18"/>
        </w:rPr>
        <w:t>), что составляет</w:t>
      </w:r>
      <w:r w:rsidR="00B235A4">
        <w:rPr>
          <w:color w:val="000000"/>
          <w:sz w:val="20"/>
          <w:szCs w:val="18"/>
        </w:rPr>
        <w:t xml:space="preserve"> </w:t>
      </w:r>
      <w:r w:rsidR="00E74ABE">
        <w:rPr>
          <w:b/>
          <w:color w:val="000000" w:themeColor="text1"/>
          <w:sz w:val="20"/>
          <w:szCs w:val="18"/>
        </w:rPr>
        <w:t>_</w:t>
      </w:r>
      <w:r w:rsidR="00162532" w:rsidRPr="00912E73">
        <w:rPr>
          <w:b/>
          <w:color w:val="000000" w:themeColor="text1"/>
          <w:sz w:val="20"/>
          <w:szCs w:val="18"/>
        </w:rPr>
        <w:t>(</w:t>
      </w:r>
      <w:r w:rsidR="00E74ABE">
        <w:rPr>
          <w:b/>
          <w:color w:val="000000" w:themeColor="text1"/>
          <w:sz w:val="20"/>
          <w:szCs w:val="18"/>
        </w:rPr>
        <w:t>_</w:t>
      </w:r>
      <w:r w:rsidR="00162532" w:rsidRPr="00912E73">
        <w:rPr>
          <w:b/>
          <w:color w:val="000000" w:themeColor="text1"/>
          <w:sz w:val="20"/>
          <w:szCs w:val="18"/>
        </w:rPr>
        <w:t>)</w:t>
      </w:r>
      <w:r w:rsidR="005032FD">
        <w:rPr>
          <w:color w:val="000000" w:themeColor="text1"/>
          <w:sz w:val="20"/>
          <w:szCs w:val="18"/>
        </w:rPr>
        <w:t xml:space="preserve"> </w:t>
      </w:r>
      <w:r w:rsidRPr="00861655">
        <w:rPr>
          <w:b/>
          <w:color w:val="000000"/>
          <w:sz w:val="20"/>
          <w:szCs w:val="18"/>
        </w:rPr>
        <w:t xml:space="preserve">рублей </w:t>
      </w:r>
      <w:r w:rsidR="00E74ABE">
        <w:rPr>
          <w:b/>
          <w:color w:val="000000"/>
          <w:sz w:val="20"/>
          <w:szCs w:val="18"/>
        </w:rPr>
        <w:t>00</w:t>
      </w:r>
      <w:r w:rsidRPr="00861655">
        <w:rPr>
          <w:b/>
          <w:color w:val="000000"/>
          <w:sz w:val="20"/>
          <w:szCs w:val="18"/>
        </w:rPr>
        <w:t xml:space="preserve"> коп</w:t>
      </w:r>
      <w:r w:rsidRPr="00861655">
        <w:rPr>
          <w:color w:val="000000"/>
          <w:sz w:val="20"/>
          <w:szCs w:val="18"/>
        </w:rPr>
        <w:t>.</w:t>
      </w:r>
      <w:r w:rsidR="00132C49">
        <w:rPr>
          <w:color w:val="000000"/>
          <w:sz w:val="20"/>
          <w:szCs w:val="18"/>
        </w:rPr>
        <w:t xml:space="preserve"> ,  </w:t>
      </w:r>
      <w:r w:rsidR="00CC092F">
        <w:rPr>
          <w:color w:val="000000"/>
          <w:sz w:val="20"/>
          <w:szCs w:val="18"/>
        </w:rPr>
        <w:t xml:space="preserve">и является </w:t>
      </w:r>
      <w:r w:rsidR="00CC092F" w:rsidRPr="00E74ABE">
        <w:rPr>
          <w:color w:val="000000"/>
          <w:sz w:val="20"/>
          <w:szCs w:val="18"/>
          <w:highlight w:val="yellow"/>
        </w:rPr>
        <w:t>фиксированной.</w:t>
      </w:r>
      <w:r w:rsidR="00F564A5">
        <w:rPr>
          <w:color w:val="000000"/>
          <w:sz w:val="20"/>
          <w:szCs w:val="18"/>
        </w:rPr>
        <w:t xml:space="preserve">  </w:t>
      </w:r>
    </w:p>
    <w:p w:rsidR="00E0738F" w:rsidRPr="005D3A8F" w:rsidRDefault="00E0738F" w:rsidP="00E0738F">
      <w:pPr>
        <w:pStyle w:val="CM2"/>
        <w:ind w:firstLine="570"/>
        <w:jc w:val="both"/>
        <w:rPr>
          <w:color w:val="000000"/>
          <w:sz w:val="20"/>
          <w:szCs w:val="18"/>
        </w:rPr>
      </w:pPr>
      <w:r w:rsidRPr="005D3A8F">
        <w:rPr>
          <w:color w:val="000000"/>
          <w:sz w:val="20"/>
          <w:szCs w:val="18"/>
        </w:rPr>
        <w:t>5.</w:t>
      </w:r>
      <w:r w:rsidR="00167E4D">
        <w:rPr>
          <w:color w:val="000000"/>
          <w:sz w:val="20"/>
          <w:szCs w:val="18"/>
        </w:rPr>
        <w:t>2</w:t>
      </w:r>
      <w:r w:rsidRPr="005D3A8F">
        <w:rPr>
          <w:color w:val="000000"/>
          <w:sz w:val="20"/>
          <w:szCs w:val="18"/>
        </w:rPr>
        <w:t>. Оплата дополнительных работ, не предусмотренных Договором и сметными расчетами Подрядчика, производится сверх установленной в п. 5.1</w:t>
      </w:r>
      <w:r w:rsidR="008D4415">
        <w:rPr>
          <w:color w:val="000000"/>
          <w:sz w:val="20"/>
          <w:szCs w:val="18"/>
        </w:rPr>
        <w:t>.</w:t>
      </w:r>
      <w:r w:rsidRPr="005D3A8F">
        <w:rPr>
          <w:color w:val="000000"/>
          <w:sz w:val="20"/>
          <w:szCs w:val="18"/>
        </w:rPr>
        <w:t xml:space="preserve"> Договора цены в поря</w:t>
      </w:r>
      <w:r w:rsidR="00494EF3" w:rsidRPr="005D3A8F">
        <w:rPr>
          <w:color w:val="000000"/>
          <w:sz w:val="20"/>
          <w:szCs w:val="18"/>
        </w:rPr>
        <w:t>дке письменного согласования с З</w:t>
      </w:r>
      <w:r w:rsidRPr="005D3A8F">
        <w:rPr>
          <w:color w:val="000000"/>
          <w:sz w:val="20"/>
          <w:szCs w:val="18"/>
        </w:rPr>
        <w:t xml:space="preserve">аказчиком. </w:t>
      </w:r>
    </w:p>
    <w:p w:rsidR="00C66949" w:rsidRDefault="00C66949" w:rsidP="00E0738F">
      <w:pPr>
        <w:pStyle w:val="CM1"/>
        <w:jc w:val="center"/>
        <w:rPr>
          <w:b/>
          <w:bCs/>
          <w:color w:val="000000"/>
          <w:sz w:val="20"/>
          <w:szCs w:val="18"/>
        </w:rPr>
      </w:pPr>
    </w:p>
    <w:p w:rsidR="00E0738F" w:rsidRDefault="00E0738F" w:rsidP="00E0738F">
      <w:pPr>
        <w:pStyle w:val="CM1"/>
        <w:jc w:val="center"/>
        <w:rPr>
          <w:b/>
          <w:bCs/>
          <w:color w:val="000000"/>
          <w:sz w:val="20"/>
          <w:szCs w:val="18"/>
        </w:rPr>
      </w:pPr>
      <w:r w:rsidRPr="005D3A8F">
        <w:rPr>
          <w:b/>
          <w:bCs/>
          <w:color w:val="000000"/>
          <w:sz w:val="20"/>
          <w:szCs w:val="18"/>
        </w:rPr>
        <w:t xml:space="preserve">6. Платежи и расчеты </w:t>
      </w:r>
    </w:p>
    <w:p w:rsidR="00E0738F" w:rsidRPr="005D3A8F" w:rsidRDefault="00E0738F" w:rsidP="00E0738F">
      <w:pPr>
        <w:pStyle w:val="CM9"/>
        <w:ind w:firstLine="570"/>
        <w:jc w:val="both"/>
        <w:rPr>
          <w:color w:val="000000"/>
          <w:sz w:val="20"/>
          <w:szCs w:val="18"/>
        </w:rPr>
      </w:pPr>
      <w:r w:rsidRPr="005D3A8F">
        <w:rPr>
          <w:color w:val="000000"/>
          <w:sz w:val="20"/>
          <w:szCs w:val="18"/>
        </w:rPr>
        <w:t>6.1. Оплата Работ</w:t>
      </w:r>
      <w:r w:rsidR="00C678E0" w:rsidRPr="005D3A8F">
        <w:rPr>
          <w:color w:val="000000"/>
          <w:sz w:val="20"/>
          <w:szCs w:val="18"/>
        </w:rPr>
        <w:t xml:space="preserve"> и материалов по настоящему </w:t>
      </w:r>
      <w:r w:rsidR="00701781">
        <w:rPr>
          <w:color w:val="000000"/>
          <w:sz w:val="20"/>
          <w:szCs w:val="18"/>
        </w:rPr>
        <w:t>Д</w:t>
      </w:r>
      <w:r w:rsidR="00C678E0" w:rsidRPr="005D3A8F">
        <w:rPr>
          <w:color w:val="000000"/>
          <w:sz w:val="20"/>
          <w:szCs w:val="18"/>
        </w:rPr>
        <w:t xml:space="preserve">оговору </w:t>
      </w:r>
      <w:r w:rsidR="00701781" w:rsidRPr="005D3A8F">
        <w:rPr>
          <w:color w:val="000000"/>
          <w:sz w:val="20"/>
          <w:szCs w:val="18"/>
        </w:rPr>
        <w:t>производ</w:t>
      </w:r>
      <w:r w:rsidR="00701781">
        <w:rPr>
          <w:color w:val="000000"/>
          <w:sz w:val="20"/>
          <w:szCs w:val="18"/>
        </w:rPr>
        <w:t>я</w:t>
      </w:r>
      <w:r w:rsidR="00701781" w:rsidRPr="005D3A8F">
        <w:rPr>
          <w:color w:val="000000"/>
          <w:sz w:val="20"/>
          <w:szCs w:val="18"/>
        </w:rPr>
        <w:t>тся</w:t>
      </w:r>
      <w:r w:rsidR="00C678E0" w:rsidRPr="005D3A8F">
        <w:rPr>
          <w:color w:val="000000"/>
          <w:sz w:val="20"/>
          <w:szCs w:val="18"/>
        </w:rPr>
        <w:t xml:space="preserve"> поэтапно</w:t>
      </w:r>
      <w:r w:rsidR="00404FDC">
        <w:rPr>
          <w:color w:val="000000"/>
          <w:sz w:val="20"/>
          <w:szCs w:val="18"/>
        </w:rPr>
        <w:t xml:space="preserve"> </w:t>
      </w:r>
      <w:r w:rsidR="00550180">
        <w:rPr>
          <w:color w:val="000000"/>
          <w:sz w:val="20"/>
          <w:szCs w:val="18"/>
        </w:rPr>
        <w:t>.</w:t>
      </w:r>
    </w:p>
    <w:p w:rsidR="00AD5FDE" w:rsidRPr="00B60BE9" w:rsidRDefault="00AD5FDE" w:rsidP="00AD5FDE">
      <w:pPr>
        <w:pStyle w:val="CM9"/>
        <w:jc w:val="both"/>
        <w:rPr>
          <w:color w:val="000000" w:themeColor="text1"/>
          <w:sz w:val="20"/>
          <w:szCs w:val="18"/>
        </w:rPr>
      </w:pPr>
      <w:r>
        <w:rPr>
          <w:color w:val="000000"/>
          <w:sz w:val="20"/>
          <w:szCs w:val="18"/>
        </w:rPr>
        <w:t xml:space="preserve">           </w:t>
      </w:r>
      <w:r w:rsidR="00E0738F" w:rsidRPr="005D3A8F">
        <w:rPr>
          <w:color w:val="000000"/>
          <w:sz w:val="20"/>
          <w:szCs w:val="18"/>
        </w:rPr>
        <w:t xml:space="preserve">6.1.1 </w:t>
      </w:r>
      <w:r w:rsidR="00103673" w:rsidRPr="005D3A8F">
        <w:rPr>
          <w:color w:val="000000"/>
          <w:sz w:val="20"/>
          <w:szCs w:val="18"/>
        </w:rPr>
        <w:t xml:space="preserve"> </w:t>
      </w:r>
      <w:r w:rsidRPr="005D3A8F">
        <w:rPr>
          <w:color w:val="000000"/>
          <w:sz w:val="20"/>
          <w:szCs w:val="18"/>
        </w:rPr>
        <w:t xml:space="preserve">Заказчик в течение 2 (двух) банковских дней с даты подписания Договора подряда № </w:t>
      </w:r>
      <w:r>
        <w:rPr>
          <w:color w:val="000000"/>
          <w:sz w:val="20"/>
          <w:szCs w:val="18"/>
        </w:rPr>
        <w:t>00</w:t>
      </w:r>
      <w:r w:rsidRPr="005D3A8F">
        <w:rPr>
          <w:color w:val="000000"/>
          <w:sz w:val="20"/>
          <w:szCs w:val="18"/>
        </w:rPr>
        <w:t>,  Приложения №1</w:t>
      </w:r>
      <w:r>
        <w:rPr>
          <w:color w:val="000000"/>
          <w:sz w:val="20"/>
          <w:szCs w:val="18"/>
        </w:rPr>
        <w:t xml:space="preserve">, </w:t>
      </w:r>
      <w:r w:rsidRPr="005D3A8F">
        <w:rPr>
          <w:color w:val="000000"/>
          <w:sz w:val="20"/>
          <w:szCs w:val="18"/>
        </w:rPr>
        <w:t xml:space="preserve">вносит в кассу или перечисляет </w:t>
      </w:r>
      <w:r>
        <w:rPr>
          <w:color w:val="000000"/>
          <w:sz w:val="20"/>
          <w:szCs w:val="18"/>
        </w:rPr>
        <w:t xml:space="preserve">на расчетный счет </w:t>
      </w:r>
      <w:r w:rsidRPr="005D3A8F">
        <w:rPr>
          <w:color w:val="000000"/>
          <w:sz w:val="20"/>
          <w:szCs w:val="18"/>
        </w:rPr>
        <w:t>Подрядчику авансовый платеж в размере</w:t>
      </w:r>
      <w:r>
        <w:rPr>
          <w:color w:val="000000"/>
          <w:sz w:val="20"/>
          <w:szCs w:val="18"/>
        </w:rPr>
        <w:t xml:space="preserve"> </w:t>
      </w:r>
      <w:r>
        <w:rPr>
          <w:color w:val="000000" w:themeColor="text1"/>
          <w:sz w:val="20"/>
          <w:szCs w:val="18"/>
        </w:rPr>
        <w:t>50</w:t>
      </w:r>
      <w:r w:rsidRPr="00CC5421">
        <w:rPr>
          <w:color w:val="000000" w:themeColor="text1"/>
          <w:sz w:val="20"/>
          <w:szCs w:val="18"/>
        </w:rPr>
        <w:t xml:space="preserve"> % от стоимости </w:t>
      </w:r>
      <w:r>
        <w:rPr>
          <w:color w:val="000000" w:themeColor="text1"/>
          <w:sz w:val="20"/>
          <w:szCs w:val="18"/>
        </w:rPr>
        <w:t xml:space="preserve"> строительных </w:t>
      </w:r>
      <w:r w:rsidRPr="00CC5421">
        <w:rPr>
          <w:color w:val="000000" w:themeColor="text1"/>
          <w:sz w:val="20"/>
          <w:szCs w:val="18"/>
        </w:rPr>
        <w:t xml:space="preserve">работ </w:t>
      </w:r>
      <w:r>
        <w:rPr>
          <w:color w:val="000000" w:themeColor="text1"/>
          <w:sz w:val="20"/>
          <w:szCs w:val="18"/>
        </w:rPr>
        <w:t xml:space="preserve">и 100% за материалы, </w:t>
      </w:r>
      <w:r w:rsidRPr="00CC5421">
        <w:rPr>
          <w:color w:val="000000" w:themeColor="text1"/>
          <w:sz w:val="20"/>
          <w:szCs w:val="18"/>
        </w:rPr>
        <w:t xml:space="preserve">определяемой двумя сторонами от предварительной сметной стоимости работ, указанной в сметном расчете (Приложение № 1), что составляет </w:t>
      </w:r>
      <w:r>
        <w:rPr>
          <w:b/>
          <w:color w:val="000000" w:themeColor="text1"/>
          <w:sz w:val="20"/>
          <w:szCs w:val="18"/>
        </w:rPr>
        <w:t>_</w:t>
      </w:r>
      <w:r w:rsidRPr="00AD5FDE">
        <w:rPr>
          <w:b/>
          <w:color w:val="000000" w:themeColor="text1"/>
          <w:sz w:val="20"/>
          <w:szCs w:val="18"/>
        </w:rPr>
        <w:t xml:space="preserve">(_) </w:t>
      </w:r>
      <w:r w:rsidRPr="00CC5421">
        <w:rPr>
          <w:b/>
          <w:color w:val="000000" w:themeColor="text1"/>
          <w:sz w:val="20"/>
          <w:szCs w:val="18"/>
        </w:rPr>
        <w:t>рубл</w:t>
      </w:r>
      <w:r>
        <w:rPr>
          <w:b/>
          <w:color w:val="000000" w:themeColor="text1"/>
          <w:sz w:val="20"/>
          <w:szCs w:val="18"/>
        </w:rPr>
        <w:t>я</w:t>
      </w:r>
      <w:r w:rsidRPr="00CC5421">
        <w:rPr>
          <w:b/>
          <w:color w:val="000000" w:themeColor="text1"/>
          <w:sz w:val="20"/>
          <w:szCs w:val="18"/>
        </w:rPr>
        <w:t xml:space="preserve"> </w:t>
      </w:r>
      <w:r>
        <w:rPr>
          <w:b/>
          <w:color w:val="000000" w:themeColor="text1"/>
          <w:sz w:val="20"/>
          <w:szCs w:val="18"/>
        </w:rPr>
        <w:t>00</w:t>
      </w:r>
      <w:r w:rsidRPr="00CC5421">
        <w:rPr>
          <w:b/>
          <w:color w:val="000000" w:themeColor="text1"/>
          <w:sz w:val="20"/>
          <w:szCs w:val="18"/>
        </w:rPr>
        <w:t xml:space="preserve"> коп</w:t>
      </w:r>
      <w:r w:rsidRPr="00CC5421">
        <w:rPr>
          <w:color w:val="000000" w:themeColor="text1"/>
          <w:sz w:val="20"/>
          <w:szCs w:val="18"/>
        </w:rPr>
        <w:t xml:space="preserve">. Итого авансовый платеж по настоящему </w:t>
      </w:r>
      <w:r>
        <w:rPr>
          <w:color w:val="000000" w:themeColor="text1"/>
          <w:sz w:val="20"/>
          <w:szCs w:val="18"/>
        </w:rPr>
        <w:t>Д</w:t>
      </w:r>
      <w:r w:rsidRPr="00CC5421">
        <w:rPr>
          <w:color w:val="000000" w:themeColor="text1"/>
          <w:sz w:val="20"/>
          <w:szCs w:val="18"/>
        </w:rPr>
        <w:t xml:space="preserve">оговору составляет </w:t>
      </w:r>
      <w:r>
        <w:rPr>
          <w:b/>
          <w:color w:val="000000" w:themeColor="text1"/>
          <w:sz w:val="20"/>
          <w:szCs w:val="18"/>
        </w:rPr>
        <w:t>_</w:t>
      </w:r>
      <w:r w:rsidRPr="00AD5FDE">
        <w:rPr>
          <w:b/>
          <w:color w:val="000000" w:themeColor="text1"/>
          <w:sz w:val="20"/>
          <w:szCs w:val="18"/>
        </w:rPr>
        <w:t>(_)</w:t>
      </w:r>
      <w:r w:rsidRPr="00CC5421">
        <w:rPr>
          <w:color w:val="000000" w:themeColor="text1"/>
          <w:sz w:val="20"/>
          <w:szCs w:val="18"/>
        </w:rPr>
        <w:t xml:space="preserve"> </w:t>
      </w:r>
      <w:r w:rsidRPr="00CC5421">
        <w:rPr>
          <w:b/>
          <w:color w:val="000000" w:themeColor="text1"/>
          <w:sz w:val="20"/>
          <w:szCs w:val="18"/>
        </w:rPr>
        <w:t>рубл</w:t>
      </w:r>
      <w:r>
        <w:rPr>
          <w:b/>
          <w:color w:val="000000" w:themeColor="text1"/>
          <w:sz w:val="20"/>
          <w:szCs w:val="18"/>
        </w:rPr>
        <w:t>я</w:t>
      </w:r>
      <w:r w:rsidRPr="00CC5421">
        <w:rPr>
          <w:b/>
          <w:color w:val="000000" w:themeColor="text1"/>
          <w:sz w:val="20"/>
          <w:szCs w:val="18"/>
        </w:rPr>
        <w:t xml:space="preserve"> </w:t>
      </w:r>
      <w:r>
        <w:rPr>
          <w:b/>
          <w:color w:val="000000" w:themeColor="text1"/>
          <w:sz w:val="20"/>
          <w:szCs w:val="18"/>
        </w:rPr>
        <w:t>00</w:t>
      </w:r>
      <w:r w:rsidRPr="00CC5421">
        <w:rPr>
          <w:b/>
          <w:color w:val="000000" w:themeColor="text1"/>
          <w:sz w:val="20"/>
          <w:szCs w:val="18"/>
        </w:rPr>
        <w:t xml:space="preserve"> коп</w:t>
      </w:r>
      <w:r w:rsidRPr="00CC5421">
        <w:rPr>
          <w:color w:val="000000" w:themeColor="text1"/>
          <w:sz w:val="20"/>
          <w:szCs w:val="18"/>
        </w:rPr>
        <w:t>.</w:t>
      </w:r>
    </w:p>
    <w:p w:rsidR="00E0738F" w:rsidRPr="005D3A8F" w:rsidRDefault="00E0738F" w:rsidP="00AD5FDE">
      <w:pPr>
        <w:pStyle w:val="CM9"/>
        <w:ind w:firstLine="567"/>
        <w:jc w:val="both"/>
        <w:rPr>
          <w:color w:val="000000"/>
          <w:sz w:val="20"/>
          <w:szCs w:val="18"/>
        </w:rPr>
      </w:pPr>
      <w:r w:rsidRPr="005D3A8F">
        <w:rPr>
          <w:color w:val="000000"/>
          <w:sz w:val="20"/>
          <w:szCs w:val="18"/>
        </w:rPr>
        <w:t>6.1.2 Заказчик п</w:t>
      </w:r>
      <w:r w:rsidR="00531847">
        <w:rPr>
          <w:color w:val="000000"/>
          <w:sz w:val="20"/>
          <w:szCs w:val="18"/>
        </w:rPr>
        <w:t xml:space="preserve">роизводит оплату работ </w:t>
      </w:r>
      <w:r w:rsidRPr="005D3A8F">
        <w:rPr>
          <w:color w:val="000000"/>
          <w:sz w:val="20"/>
          <w:szCs w:val="18"/>
        </w:rPr>
        <w:t>по факту выполнения</w:t>
      </w:r>
      <w:r w:rsidR="00B235A4">
        <w:rPr>
          <w:color w:val="000000"/>
          <w:sz w:val="20"/>
          <w:szCs w:val="18"/>
        </w:rPr>
        <w:t xml:space="preserve"> всех или части</w:t>
      </w:r>
      <w:r w:rsidRPr="005D3A8F">
        <w:rPr>
          <w:color w:val="000000"/>
          <w:sz w:val="20"/>
          <w:szCs w:val="18"/>
        </w:rPr>
        <w:t xml:space="preserve"> работ. Основанием для</w:t>
      </w:r>
      <w:r w:rsidR="00C00D8F" w:rsidRPr="005D3A8F">
        <w:rPr>
          <w:color w:val="000000"/>
          <w:sz w:val="20"/>
          <w:szCs w:val="18"/>
        </w:rPr>
        <w:t xml:space="preserve"> окончательного платежа </w:t>
      </w:r>
      <w:r w:rsidRPr="005D3A8F">
        <w:rPr>
          <w:color w:val="000000"/>
          <w:sz w:val="20"/>
          <w:szCs w:val="18"/>
        </w:rPr>
        <w:t xml:space="preserve"> является представленный Подрядчиком Акт о приемке выполненных работ по форме КС-2</w:t>
      </w:r>
      <w:r w:rsidR="00834FFA">
        <w:rPr>
          <w:color w:val="000000"/>
          <w:sz w:val="20"/>
          <w:szCs w:val="18"/>
        </w:rPr>
        <w:t>,</w:t>
      </w:r>
      <w:r w:rsidRPr="005D3A8F">
        <w:rPr>
          <w:color w:val="000000"/>
          <w:sz w:val="20"/>
          <w:szCs w:val="18"/>
        </w:rPr>
        <w:t xml:space="preserve"> в котором отражена стоимость фактически выполненных объемов работ. Оплата производится в течение 2 (двух) банковских дней с момента представления указанного </w:t>
      </w:r>
      <w:r w:rsidR="003174F5">
        <w:rPr>
          <w:color w:val="000000"/>
          <w:sz w:val="20"/>
          <w:szCs w:val="18"/>
        </w:rPr>
        <w:t>А</w:t>
      </w:r>
      <w:r w:rsidRPr="005D3A8F">
        <w:rPr>
          <w:color w:val="000000"/>
          <w:sz w:val="20"/>
          <w:szCs w:val="18"/>
        </w:rPr>
        <w:t xml:space="preserve">кта Заказчику. Объем работ, составляющих тот или иной этап работ, определяется Подрядчиком самостоятельно. </w:t>
      </w:r>
    </w:p>
    <w:p w:rsidR="003E4727" w:rsidRDefault="001A1956" w:rsidP="005E36A0">
      <w:pPr>
        <w:pStyle w:val="CM12"/>
        <w:spacing w:line="251" w:lineRule="atLeast"/>
        <w:ind w:firstLine="567"/>
        <w:jc w:val="both"/>
        <w:rPr>
          <w:color w:val="000000"/>
          <w:sz w:val="20"/>
          <w:szCs w:val="18"/>
        </w:rPr>
      </w:pPr>
      <w:r w:rsidRPr="005D3A8F">
        <w:rPr>
          <w:color w:val="000000"/>
          <w:sz w:val="20"/>
          <w:szCs w:val="18"/>
        </w:rPr>
        <w:t>6.1.3</w:t>
      </w:r>
      <w:r w:rsidR="00E0738F" w:rsidRPr="005D3A8F">
        <w:rPr>
          <w:color w:val="000000"/>
          <w:sz w:val="20"/>
          <w:szCs w:val="18"/>
        </w:rPr>
        <w:t xml:space="preserve"> Оплата по Договору осуществляется путем перечисления Заказчиком денежных средств на расчетный счет Подрядчика или путем внесения наличных денежных средств в кассу Подрядчика. </w:t>
      </w:r>
    </w:p>
    <w:p w:rsidR="00C66949" w:rsidRDefault="00C66949" w:rsidP="00093C02">
      <w:pPr>
        <w:pStyle w:val="CM12"/>
        <w:spacing w:after="7" w:line="251" w:lineRule="atLeast"/>
        <w:ind w:firstLine="703"/>
        <w:jc w:val="center"/>
        <w:rPr>
          <w:b/>
          <w:bCs/>
          <w:color w:val="000000"/>
          <w:sz w:val="20"/>
          <w:szCs w:val="18"/>
        </w:rPr>
      </w:pPr>
    </w:p>
    <w:p w:rsidR="008B7345" w:rsidRDefault="008B7345" w:rsidP="00093C02">
      <w:pPr>
        <w:pStyle w:val="CM12"/>
        <w:spacing w:after="7" w:line="251" w:lineRule="atLeast"/>
        <w:ind w:firstLine="703"/>
        <w:jc w:val="center"/>
        <w:rPr>
          <w:b/>
          <w:bCs/>
          <w:color w:val="000000"/>
          <w:sz w:val="20"/>
          <w:szCs w:val="18"/>
        </w:rPr>
      </w:pPr>
    </w:p>
    <w:p w:rsidR="003E4727" w:rsidRDefault="00E0738F" w:rsidP="00093C02">
      <w:pPr>
        <w:pStyle w:val="CM12"/>
        <w:spacing w:after="7" w:line="251" w:lineRule="atLeast"/>
        <w:ind w:firstLine="703"/>
        <w:jc w:val="center"/>
        <w:rPr>
          <w:b/>
          <w:bCs/>
          <w:color w:val="000000"/>
          <w:sz w:val="20"/>
          <w:szCs w:val="18"/>
        </w:rPr>
      </w:pPr>
      <w:r w:rsidRPr="005D3A8F">
        <w:rPr>
          <w:b/>
          <w:bCs/>
          <w:color w:val="000000"/>
          <w:sz w:val="20"/>
          <w:szCs w:val="18"/>
        </w:rPr>
        <w:t>7. Порядок сдачи и приемки работ</w:t>
      </w:r>
    </w:p>
    <w:p w:rsidR="00093C02" w:rsidRPr="00093C02" w:rsidRDefault="00093C02" w:rsidP="00093C02">
      <w:pPr>
        <w:pStyle w:val="Default"/>
        <w:jc w:val="center"/>
        <w:rPr>
          <w:sz w:val="20"/>
          <w:szCs w:val="20"/>
        </w:rPr>
      </w:pPr>
    </w:p>
    <w:p w:rsidR="00E0738F" w:rsidRPr="005D3A8F" w:rsidRDefault="00494EF3" w:rsidP="00E0738F">
      <w:pPr>
        <w:pStyle w:val="CM2"/>
        <w:ind w:firstLine="570"/>
        <w:jc w:val="both"/>
        <w:rPr>
          <w:color w:val="000000"/>
          <w:sz w:val="20"/>
          <w:szCs w:val="18"/>
        </w:rPr>
      </w:pPr>
      <w:r w:rsidRPr="005D3A8F">
        <w:rPr>
          <w:color w:val="000000"/>
          <w:sz w:val="20"/>
          <w:szCs w:val="18"/>
        </w:rPr>
        <w:t xml:space="preserve">7.1. Приемка </w:t>
      </w:r>
      <w:r w:rsidR="00E0738F" w:rsidRPr="005D3A8F">
        <w:rPr>
          <w:color w:val="000000"/>
          <w:sz w:val="20"/>
          <w:szCs w:val="18"/>
        </w:rPr>
        <w:t xml:space="preserve">конечного результата Работ подтверждается подписанием Сторонами актов приемке выполненных работ, которые оформляются в следующем порядке: </w:t>
      </w:r>
    </w:p>
    <w:p w:rsidR="00E0738F" w:rsidRDefault="00E0738F" w:rsidP="00E0738F">
      <w:pPr>
        <w:pStyle w:val="CM2"/>
        <w:ind w:firstLine="570"/>
        <w:jc w:val="both"/>
        <w:rPr>
          <w:color w:val="000000"/>
          <w:sz w:val="20"/>
          <w:szCs w:val="18"/>
        </w:rPr>
      </w:pPr>
      <w:r w:rsidRPr="005D3A8F">
        <w:rPr>
          <w:color w:val="000000"/>
          <w:sz w:val="20"/>
          <w:szCs w:val="18"/>
        </w:rPr>
        <w:t>7.1.1. Подрядчик по заверш</w:t>
      </w:r>
      <w:r w:rsidR="00494EF3" w:rsidRPr="005D3A8F">
        <w:rPr>
          <w:color w:val="000000"/>
          <w:sz w:val="20"/>
          <w:szCs w:val="18"/>
        </w:rPr>
        <w:t xml:space="preserve">ении выполнения </w:t>
      </w:r>
      <w:r w:rsidRPr="005D3A8F">
        <w:rPr>
          <w:color w:val="000000"/>
          <w:sz w:val="20"/>
          <w:szCs w:val="18"/>
        </w:rPr>
        <w:t xml:space="preserve"> Работ в сроки, установленные приложениях к договору и п. 4.1 Договора представляет Заказчику Акт о приемке выполненных работ в двух экземплярах, оформленные по унифицированной форме КС-2. </w:t>
      </w:r>
    </w:p>
    <w:p w:rsidR="00372C9F" w:rsidRPr="00372C9F" w:rsidRDefault="00372C9F" w:rsidP="00281CA2">
      <w:pPr>
        <w:pStyle w:val="CM2"/>
        <w:ind w:firstLine="570"/>
        <w:jc w:val="both"/>
        <w:rPr>
          <w:sz w:val="20"/>
          <w:szCs w:val="20"/>
        </w:rPr>
      </w:pPr>
      <w:r w:rsidRPr="00372C9F">
        <w:rPr>
          <w:sz w:val="20"/>
          <w:szCs w:val="20"/>
        </w:rPr>
        <w:t>7.1.2.</w:t>
      </w:r>
      <w:bookmarkStart w:id="0" w:name="_GoBack"/>
      <w:r w:rsidR="00281CA2" w:rsidRPr="00281CA2">
        <w:rPr>
          <w:color w:val="FF0000"/>
          <w:sz w:val="20"/>
          <w:szCs w:val="18"/>
        </w:rPr>
        <w:t xml:space="preserve"> </w:t>
      </w:r>
      <w:r w:rsidR="00281CA2" w:rsidRPr="00281CA2">
        <w:rPr>
          <w:color w:val="000000" w:themeColor="text1"/>
          <w:sz w:val="20"/>
          <w:szCs w:val="18"/>
        </w:rPr>
        <w:t>Договор считается полностью выполненным после подписания Сторонами окончательного акта о приемке всех выполненных работ</w:t>
      </w:r>
      <w:bookmarkEnd w:id="0"/>
      <w:r w:rsidR="002C599E">
        <w:rPr>
          <w:color w:val="000000" w:themeColor="text1"/>
          <w:sz w:val="20"/>
          <w:szCs w:val="18"/>
        </w:rPr>
        <w:t>.</w:t>
      </w:r>
    </w:p>
    <w:p w:rsidR="00E0738F" w:rsidRPr="005D3A8F" w:rsidRDefault="00E0738F" w:rsidP="00E0738F">
      <w:pPr>
        <w:pStyle w:val="CM2"/>
        <w:ind w:firstLine="570"/>
        <w:jc w:val="both"/>
        <w:rPr>
          <w:color w:val="000000"/>
          <w:sz w:val="20"/>
          <w:szCs w:val="18"/>
        </w:rPr>
      </w:pPr>
      <w:r w:rsidRPr="005D3A8F">
        <w:rPr>
          <w:color w:val="000000"/>
          <w:sz w:val="20"/>
          <w:szCs w:val="18"/>
        </w:rPr>
        <w:t>7.1.</w:t>
      </w:r>
      <w:r w:rsidR="005770F6">
        <w:rPr>
          <w:color w:val="000000"/>
          <w:sz w:val="20"/>
          <w:szCs w:val="18"/>
        </w:rPr>
        <w:t>3</w:t>
      </w:r>
      <w:r w:rsidRPr="005D3A8F">
        <w:rPr>
          <w:color w:val="000000"/>
          <w:sz w:val="20"/>
          <w:szCs w:val="18"/>
        </w:rPr>
        <w:t xml:space="preserve">. Заказчик обязан в течение пяти рабочих дней со дня получения документов, указанных в п. </w:t>
      </w:r>
      <w:r w:rsidR="00D346C4" w:rsidRPr="005D3A8F">
        <w:rPr>
          <w:color w:val="000000"/>
          <w:sz w:val="20"/>
          <w:szCs w:val="18"/>
        </w:rPr>
        <w:t>7</w:t>
      </w:r>
      <w:r w:rsidRPr="005D3A8F">
        <w:rPr>
          <w:color w:val="000000"/>
          <w:sz w:val="20"/>
          <w:szCs w:val="18"/>
        </w:rPr>
        <w:t>.1.1 Договора, с участием Подрядчика осмотреть</w:t>
      </w:r>
      <w:r w:rsidR="00544AB7">
        <w:rPr>
          <w:color w:val="000000"/>
          <w:sz w:val="20"/>
          <w:szCs w:val="18"/>
        </w:rPr>
        <w:t>,</w:t>
      </w:r>
      <w:r w:rsidRPr="005D3A8F">
        <w:rPr>
          <w:color w:val="000000"/>
          <w:sz w:val="20"/>
          <w:szCs w:val="18"/>
        </w:rPr>
        <w:t xml:space="preserve"> и принять выполненные Работы подписать</w:t>
      </w:r>
      <w:r w:rsidR="00544AB7">
        <w:rPr>
          <w:color w:val="000000"/>
          <w:sz w:val="20"/>
          <w:szCs w:val="18"/>
        </w:rPr>
        <w:t>,</w:t>
      </w:r>
      <w:r w:rsidRPr="005D3A8F">
        <w:rPr>
          <w:color w:val="000000"/>
          <w:sz w:val="20"/>
          <w:szCs w:val="18"/>
        </w:rPr>
        <w:t xml:space="preserve"> и вер</w:t>
      </w:r>
      <w:r w:rsidR="003174F5">
        <w:rPr>
          <w:color w:val="000000"/>
          <w:sz w:val="20"/>
          <w:szCs w:val="18"/>
        </w:rPr>
        <w:t>нуть Подрядчику один экземпляр А</w:t>
      </w:r>
      <w:r w:rsidRPr="005D3A8F">
        <w:rPr>
          <w:color w:val="000000"/>
          <w:sz w:val="20"/>
          <w:szCs w:val="18"/>
        </w:rPr>
        <w:t>кта о приемке выполненных работ или направить Подрядчику мотивированный отказ от приемки Работ путем направления его по почте либо нарочно. По истечении указанного срока, при отсутствии мотивированного отказа Заказчика, Работы считаются принятыми Заказчиком и подлежащими опла</w:t>
      </w:r>
      <w:r w:rsidR="003174F5">
        <w:rPr>
          <w:color w:val="000000"/>
          <w:sz w:val="20"/>
          <w:szCs w:val="18"/>
        </w:rPr>
        <w:t>те на основании одностороннего А</w:t>
      </w:r>
      <w:r w:rsidRPr="005D3A8F">
        <w:rPr>
          <w:color w:val="000000"/>
          <w:sz w:val="20"/>
          <w:szCs w:val="18"/>
        </w:rPr>
        <w:t xml:space="preserve">кта, составленного Подрядчиком. </w:t>
      </w:r>
    </w:p>
    <w:p w:rsidR="00E0738F" w:rsidRPr="005D3A8F" w:rsidRDefault="00E0738F" w:rsidP="00E0738F">
      <w:pPr>
        <w:pStyle w:val="CM2"/>
        <w:ind w:firstLine="570"/>
        <w:jc w:val="both"/>
        <w:rPr>
          <w:color w:val="000000"/>
          <w:sz w:val="20"/>
          <w:szCs w:val="18"/>
        </w:rPr>
      </w:pPr>
      <w:r w:rsidRPr="005D3A8F">
        <w:rPr>
          <w:color w:val="000000"/>
          <w:sz w:val="20"/>
          <w:szCs w:val="18"/>
        </w:rPr>
        <w:t>7.1.</w:t>
      </w:r>
      <w:r w:rsidR="005770F6">
        <w:rPr>
          <w:color w:val="000000"/>
          <w:sz w:val="20"/>
          <w:szCs w:val="18"/>
        </w:rPr>
        <w:t>4</w:t>
      </w:r>
      <w:r w:rsidRPr="005D3A8F">
        <w:rPr>
          <w:color w:val="000000"/>
          <w:sz w:val="20"/>
          <w:szCs w:val="18"/>
        </w:rPr>
        <w:t xml:space="preserve">. В случае отказа Заказчика от приемки этапа Работ Сторонами в течение пяти рабочих дней со дня получения Подрядчиком мотивированного отказа составляется двусторонний </w:t>
      </w:r>
      <w:r w:rsidR="003174F5">
        <w:rPr>
          <w:color w:val="000000"/>
          <w:sz w:val="20"/>
          <w:szCs w:val="18"/>
        </w:rPr>
        <w:t>А</w:t>
      </w:r>
      <w:r w:rsidRPr="005D3A8F">
        <w:rPr>
          <w:color w:val="000000"/>
          <w:sz w:val="20"/>
          <w:szCs w:val="18"/>
        </w:rPr>
        <w:t xml:space="preserve">кт с перечнем необходимых доработок и сроков их выполнения, в случае признания такого отказа обоснованным. </w:t>
      </w:r>
    </w:p>
    <w:p w:rsidR="00E0738F" w:rsidRPr="005D3A8F" w:rsidRDefault="00E0738F" w:rsidP="00E0738F">
      <w:pPr>
        <w:pStyle w:val="CM4"/>
        <w:ind w:firstLine="570"/>
        <w:jc w:val="both"/>
        <w:rPr>
          <w:color w:val="000000"/>
          <w:sz w:val="20"/>
          <w:szCs w:val="18"/>
        </w:rPr>
      </w:pPr>
      <w:r w:rsidRPr="005D3A8F">
        <w:rPr>
          <w:color w:val="000000"/>
          <w:sz w:val="20"/>
          <w:szCs w:val="18"/>
        </w:rPr>
        <w:t>7.1.</w:t>
      </w:r>
      <w:r w:rsidR="005770F6">
        <w:rPr>
          <w:color w:val="000000"/>
          <w:sz w:val="20"/>
          <w:szCs w:val="18"/>
        </w:rPr>
        <w:t>5</w:t>
      </w:r>
      <w:r w:rsidRPr="005D3A8F">
        <w:rPr>
          <w:color w:val="000000"/>
          <w:sz w:val="20"/>
          <w:szCs w:val="18"/>
        </w:rPr>
        <w:t>. Заказчик, обнаруживший недостатки в Работах при их приемке, вправе ссыл</w:t>
      </w:r>
      <w:r w:rsidR="003174F5">
        <w:rPr>
          <w:color w:val="000000"/>
          <w:sz w:val="20"/>
          <w:szCs w:val="18"/>
        </w:rPr>
        <w:t>аться на них в случаях, если в А</w:t>
      </w:r>
      <w:r w:rsidRPr="005D3A8F">
        <w:rPr>
          <w:color w:val="000000"/>
          <w:sz w:val="20"/>
          <w:szCs w:val="18"/>
        </w:rPr>
        <w:t>кте сдачи-приемки выполненных работ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E0738F" w:rsidRPr="005D3A8F" w:rsidRDefault="00E0738F" w:rsidP="00E0738F">
      <w:pPr>
        <w:pStyle w:val="CM4"/>
        <w:ind w:firstLine="570"/>
        <w:jc w:val="both"/>
        <w:rPr>
          <w:color w:val="000000"/>
          <w:sz w:val="20"/>
          <w:szCs w:val="18"/>
        </w:rPr>
      </w:pPr>
      <w:r w:rsidRPr="005D3A8F">
        <w:rPr>
          <w:color w:val="000000"/>
          <w:sz w:val="20"/>
          <w:szCs w:val="18"/>
        </w:rPr>
        <w:t>7.1.</w:t>
      </w:r>
      <w:r w:rsidR="005770F6">
        <w:rPr>
          <w:color w:val="000000"/>
          <w:sz w:val="20"/>
          <w:szCs w:val="18"/>
        </w:rPr>
        <w:t>6</w:t>
      </w:r>
      <w:r w:rsidRPr="005D3A8F">
        <w:rPr>
          <w:color w:val="000000"/>
          <w:sz w:val="20"/>
          <w:szCs w:val="18"/>
        </w:rPr>
        <w:t xml:space="preserve">. Заказчик, принявший Работы (этап Работ) без проверки, лишается права ссылаться на недостатки Работ, которые могли быть установлены при обычном способе их приемки (явные недостатки). </w:t>
      </w:r>
    </w:p>
    <w:p w:rsidR="00E0738F" w:rsidRDefault="00E0738F" w:rsidP="00E0738F">
      <w:pPr>
        <w:pStyle w:val="CM4"/>
        <w:ind w:firstLine="570"/>
        <w:jc w:val="both"/>
        <w:rPr>
          <w:color w:val="000000"/>
          <w:sz w:val="20"/>
          <w:szCs w:val="18"/>
        </w:rPr>
      </w:pPr>
      <w:r w:rsidRPr="005D3A8F">
        <w:rPr>
          <w:color w:val="000000"/>
          <w:sz w:val="20"/>
          <w:szCs w:val="18"/>
        </w:rPr>
        <w:t>7.1.</w:t>
      </w:r>
      <w:r w:rsidR="005770F6">
        <w:rPr>
          <w:color w:val="000000"/>
          <w:sz w:val="20"/>
          <w:szCs w:val="18"/>
        </w:rPr>
        <w:t>7</w:t>
      </w:r>
      <w:r w:rsidRPr="005D3A8F">
        <w:rPr>
          <w:color w:val="000000"/>
          <w:sz w:val="20"/>
          <w:szCs w:val="18"/>
        </w:rPr>
        <w:t xml:space="preserve">. Заказчик, обнаружив после приемки Работ отступления в них от условий Договора или иные недостатки, которые не могли быть установлены им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двух рабочих дней со дня их обнаружения. </w:t>
      </w:r>
    </w:p>
    <w:p w:rsidR="00FF1218" w:rsidRPr="00FF1218" w:rsidRDefault="00FF1218" w:rsidP="0064235E">
      <w:pPr>
        <w:jc w:val="both"/>
        <w:rPr>
          <w:sz w:val="20"/>
          <w:szCs w:val="20"/>
        </w:rPr>
      </w:pPr>
      <w:r>
        <w:rPr>
          <w:sz w:val="20"/>
          <w:szCs w:val="20"/>
        </w:rPr>
        <w:t xml:space="preserve">           </w:t>
      </w:r>
      <w:r w:rsidRPr="00FF1218">
        <w:rPr>
          <w:sz w:val="20"/>
          <w:szCs w:val="20"/>
        </w:rPr>
        <w:t>7.1.</w:t>
      </w:r>
      <w:r w:rsidR="005770F6">
        <w:rPr>
          <w:sz w:val="20"/>
          <w:szCs w:val="20"/>
        </w:rPr>
        <w:t>8</w:t>
      </w:r>
      <w:r>
        <w:rPr>
          <w:sz w:val="20"/>
          <w:szCs w:val="20"/>
        </w:rPr>
        <w:t xml:space="preserve">.Скрытые Работы принимаются Заказчиком на основании акта </w:t>
      </w:r>
      <w:r w:rsidRPr="00FF1218">
        <w:rPr>
          <w:sz w:val="20"/>
          <w:szCs w:val="20"/>
        </w:rPr>
        <w:t>скрытых работ и составления актов  освидетельствования этих работ. Подрядчик в  письменном  виде  заблаговременно  уведомляет Заказчика о необходимости проведения промежуточной  приемки выполненных  скрытых   работ</w:t>
      </w:r>
      <w:r w:rsidR="00FE57F3">
        <w:rPr>
          <w:sz w:val="20"/>
          <w:szCs w:val="20"/>
        </w:rPr>
        <w:t>,</w:t>
      </w:r>
      <w:r w:rsidRPr="00FF1218">
        <w:rPr>
          <w:sz w:val="20"/>
          <w:szCs w:val="20"/>
        </w:rPr>
        <w:t xml:space="preserve"> но не позднее,  чем за 3  календарных  дня до начала проведения  этой  приемки.  Если  Заказчик  не  явится  к   указанному   сроку   проведения промежуточной   приемки   выполненных   скрытых   работ, то  Подрядчик  составляет  односторонний  акт  и считает  работы  принятыми,  при   этом   ответственность   за   качество выполненных работ с Подрядчика не снимается.  Вскрытие  работ  в  этом случае по требованию Заказчика производится за счет Заказчика.</w:t>
      </w:r>
    </w:p>
    <w:p w:rsidR="00E0738F" w:rsidRPr="005D3A8F" w:rsidRDefault="00E0738F" w:rsidP="00E0738F">
      <w:pPr>
        <w:pStyle w:val="CM4"/>
        <w:ind w:firstLine="570"/>
        <w:jc w:val="both"/>
        <w:rPr>
          <w:color w:val="000000"/>
          <w:sz w:val="20"/>
          <w:szCs w:val="18"/>
        </w:rPr>
      </w:pPr>
      <w:r w:rsidRPr="005D3A8F">
        <w:rPr>
          <w:color w:val="000000"/>
          <w:sz w:val="20"/>
          <w:szCs w:val="18"/>
        </w:rPr>
        <w:t>7.1.</w:t>
      </w:r>
      <w:r w:rsidR="005770F6">
        <w:rPr>
          <w:color w:val="000000"/>
          <w:sz w:val="20"/>
          <w:szCs w:val="18"/>
        </w:rPr>
        <w:t>9</w:t>
      </w:r>
      <w:r w:rsidRPr="005D3A8F">
        <w:rPr>
          <w:color w:val="000000"/>
          <w:sz w:val="20"/>
          <w:szCs w:val="18"/>
        </w:rPr>
        <w:t>.</w:t>
      </w:r>
      <w:r w:rsidR="004F61C7">
        <w:rPr>
          <w:color w:val="000000"/>
          <w:sz w:val="20"/>
          <w:szCs w:val="18"/>
        </w:rPr>
        <w:t xml:space="preserve"> </w:t>
      </w:r>
      <w:r w:rsidRPr="005D3A8F">
        <w:rPr>
          <w:color w:val="000000"/>
          <w:sz w:val="20"/>
          <w:szCs w:val="18"/>
        </w:rPr>
        <w:t xml:space="preserve"> При досрочном прекращении Работ по Договору за исключением случаев, предусмотренных п.п. 3.3.2, 3.3.3, 7.</w:t>
      </w:r>
      <w:r w:rsidR="00AE4928" w:rsidRPr="005D3A8F">
        <w:rPr>
          <w:color w:val="000000"/>
          <w:sz w:val="20"/>
          <w:szCs w:val="18"/>
        </w:rPr>
        <w:t>1.</w:t>
      </w:r>
      <w:r w:rsidRPr="005D3A8F">
        <w:rPr>
          <w:color w:val="000000"/>
          <w:sz w:val="20"/>
          <w:szCs w:val="18"/>
        </w:rPr>
        <w:t xml:space="preserve">4 Договора, Заказчик обязан принять выполненные Работы по степени их готовности на дату прекращения Работ и оплатить их стоимость (за вычетом предоплаты). </w:t>
      </w:r>
    </w:p>
    <w:p w:rsidR="00AE4928" w:rsidRPr="005D3A8F" w:rsidRDefault="00E0738F" w:rsidP="00305291">
      <w:pPr>
        <w:pStyle w:val="CM11"/>
        <w:spacing w:after="277" w:line="256" w:lineRule="atLeast"/>
        <w:ind w:firstLine="570"/>
        <w:jc w:val="both"/>
        <w:rPr>
          <w:color w:val="000000"/>
          <w:sz w:val="20"/>
          <w:szCs w:val="18"/>
        </w:rPr>
      </w:pPr>
      <w:r w:rsidRPr="005D3A8F">
        <w:rPr>
          <w:color w:val="000000"/>
          <w:sz w:val="20"/>
          <w:szCs w:val="18"/>
        </w:rPr>
        <w:t>7.1.</w:t>
      </w:r>
      <w:r w:rsidR="005770F6">
        <w:rPr>
          <w:color w:val="000000"/>
          <w:sz w:val="20"/>
          <w:szCs w:val="18"/>
        </w:rPr>
        <w:t>10</w:t>
      </w:r>
      <w:r w:rsidRPr="005D3A8F">
        <w:rPr>
          <w:color w:val="000000"/>
          <w:sz w:val="20"/>
          <w:szCs w:val="18"/>
        </w:rPr>
        <w:t xml:space="preserve">. При досрочном выполнении Подрядчиком Работ Заказчик обязан принять и оплатить эти Работы на условиях Договора. </w:t>
      </w:r>
    </w:p>
    <w:p w:rsidR="00E0738F" w:rsidRPr="005D3A8F" w:rsidRDefault="00E0738F" w:rsidP="00864D2B">
      <w:pPr>
        <w:pStyle w:val="CM11"/>
        <w:spacing w:after="277"/>
        <w:jc w:val="center"/>
        <w:rPr>
          <w:color w:val="000000"/>
          <w:sz w:val="20"/>
          <w:szCs w:val="18"/>
        </w:rPr>
      </w:pPr>
      <w:r w:rsidRPr="005D3A8F">
        <w:rPr>
          <w:b/>
          <w:bCs/>
          <w:color w:val="000000"/>
          <w:sz w:val="20"/>
          <w:szCs w:val="18"/>
        </w:rPr>
        <w:t xml:space="preserve">8. Гарантия качества работ </w:t>
      </w:r>
    </w:p>
    <w:p w:rsidR="00E0738F" w:rsidRPr="005D3A8F" w:rsidRDefault="00E0738F" w:rsidP="00E0738F">
      <w:pPr>
        <w:pStyle w:val="CM4"/>
        <w:ind w:firstLine="570"/>
        <w:jc w:val="both"/>
        <w:rPr>
          <w:color w:val="000000"/>
          <w:sz w:val="20"/>
          <w:szCs w:val="18"/>
        </w:rPr>
      </w:pPr>
      <w:r w:rsidRPr="005D3A8F">
        <w:rPr>
          <w:color w:val="000000"/>
          <w:sz w:val="20"/>
          <w:szCs w:val="18"/>
        </w:rPr>
        <w:t xml:space="preserve">8.1. Гарантия качества распространяется на все Работы, выполненные Подрядчиком по Договору. </w:t>
      </w:r>
    </w:p>
    <w:p w:rsidR="00E0738F" w:rsidRPr="005D3A8F" w:rsidRDefault="00E0738F" w:rsidP="00E0738F">
      <w:pPr>
        <w:pStyle w:val="CM4"/>
        <w:ind w:firstLine="570"/>
        <w:jc w:val="both"/>
        <w:rPr>
          <w:color w:val="000000"/>
          <w:sz w:val="20"/>
          <w:szCs w:val="18"/>
        </w:rPr>
      </w:pPr>
      <w:r w:rsidRPr="005D3A8F">
        <w:rPr>
          <w:color w:val="000000"/>
          <w:sz w:val="20"/>
          <w:szCs w:val="18"/>
        </w:rPr>
        <w:t xml:space="preserve">8.2. Гарантийный срок Работ устанавливается </w:t>
      </w:r>
      <w:r w:rsidR="00F14558" w:rsidRPr="005D3A8F">
        <w:rPr>
          <w:color w:val="000000"/>
          <w:sz w:val="20"/>
          <w:szCs w:val="18"/>
        </w:rPr>
        <w:t>на 24 месяца</w:t>
      </w:r>
      <w:r w:rsidRPr="005D3A8F">
        <w:rPr>
          <w:b/>
          <w:bCs/>
          <w:color w:val="000000"/>
          <w:sz w:val="20"/>
          <w:szCs w:val="18"/>
        </w:rPr>
        <w:t xml:space="preserve"> </w:t>
      </w:r>
      <w:r w:rsidRPr="005D3A8F">
        <w:rPr>
          <w:color w:val="000000"/>
          <w:sz w:val="20"/>
          <w:szCs w:val="18"/>
        </w:rPr>
        <w:t xml:space="preserve">с даты подписания Сторонами конечного акта сдачи-приемки выполненных Работ. </w:t>
      </w:r>
    </w:p>
    <w:p w:rsidR="00E0738F" w:rsidRPr="005D3A8F" w:rsidRDefault="00E0738F" w:rsidP="00E0738F">
      <w:pPr>
        <w:pStyle w:val="CM4"/>
        <w:ind w:firstLine="570"/>
        <w:jc w:val="both"/>
        <w:rPr>
          <w:color w:val="000000"/>
          <w:sz w:val="20"/>
          <w:szCs w:val="18"/>
        </w:rPr>
      </w:pPr>
      <w:r w:rsidRPr="005D3A8F">
        <w:rPr>
          <w:color w:val="000000"/>
          <w:sz w:val="20"/>
          <w:szCs w:val="18"/>
        </w:rPr>
        <w:t xml:space="preserve">8.3. Течение гарантийного срока прерывается на все время, на протяжении которого объект Работ не мог эксплуатироваться вследствие недостатков, за которые отвечает Подрядчик. </w:t>
      </w:r>
    </w:p>
    <w:p w:rsidR="00E0738F" w:rsidRPr="005D3A8F" w:rsidRDefault="00E0738F" w:rsidP="00E0738F">
      <w:pPr>
        <w:pStyle w:val="CM4"/>
        <w:ind w:firstLine="570"/>
        <w:jc w:val="both"/>
        <w:rPr>
          <w:color w:val="000000"/>
          <w:sz w:val="20"/>
          <w:szCs w:val="18"/>
        </w:rPr>
      </w:pPr>
      <w:r w:rsidRPr="005D3A8F">
        <w:rPr>
          <w:color w:val="000000"/>
          <w:sz w:val="20"/>
          <w:szCs w:val="18"/>
        </w:rPr>
        <w:t xml:space="preserve">8.4. Если в период гарантийной эксплуатации объекта Работ обнаружатся дефекты, препятствующие нормальной его эксплуатации, за которые отвечает Подрядчик,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14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 </w:t>
      </w:r>
    </w:p>
    <w:p w:rsidR="003E4727" w:rsidRDefault="00E0738F" w:rsidP="00093C02">
      <w:pPr>
        <w:pStyle w:val="CM12"/>
        <w:spacing w:line="256" w:lineRule="atLeast"/>
        <w:ind w:firstLine="570"/>
        <w:jc w:val="both"/>
        <w:rPr>
          <w:color w:val="000000"/>
          <w:sz w:val="20"/>
          <w:szCs w:val="18"/>
        </w:rPr>
      </w:pPr>
      <w:r w:rsidRPr="005D3A8F">
        <w:rPr>
          <w:color w:val="000000"/>
          <w:sz w:val="20"/>
          <w:szCs w:val="18"/>
        </w:rPr>
        <w:t xml:space="preserve">8.5.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Работ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Работ, произведенного самим Заказчиком или привлеченными им третьими лицами. </w:t>
      </w:r>
    </w:p>
    <w:p w:rsidR="00093C02" w:rsidRPr="00093C02" w:rsidRDefault="00093C02" w:rsidP="00093C02">
      <w:pPr>
        <w:pStyle w:val="Default"/>
        <w:rPr>
          <w:sz w:val="20"/>
          <w:szCs w:val="20"/>
        </w:rPr>
      </w:pPr>
    </w:p>
    <w:p w:rsidR="00E0738F" w:rsidRDefault="00E0738F" w:rsidP="00093C02">
      <w:pPr>
        <w:pStyle w:val="CM11"/>
        <w:spacing w:line="253" w:lineRule="atLeast"/>
        <w:jc w:val="center"/>
        <w:rPr>
          <w:b/>
          <w:bCs/>
          <w:color w:val="000000"/>
          <w:sz w:val="20"/>
          <w:szCs w:val="18"/>
        </w:rPr>
      </w:pPr>
      <w:r w:rsidRPr="005D3A8F">
        <w:rPr>
          <w:b/>
          <w:bCs/>
          <w:color w:val="000000"/>
          <w:sz w:val="20"/>
          <w:szCs w:val="18"/>
        </w:rPr>
        <w:t>9. Ответственность сторон</w:t>
      </w:r>
    </w:p>
    <w:p w:rsidR="00093C02" w:rsidRPr="00093C02" w:rsidRDefault="00093C02" w:rsidP="00093C02">
      <w:pPr>
        <w:pStyle w:val="Default"/>
        <w:rPr>
          <w:sz w:val="20"/>
          <w:szCs w:val="20"/>
        </w:rPr>
      </w:pPr>
    </w:p>
    <w:p w:rsidR="00E0738F" w:rsidRPr="005D3A8F" w:rsidRDefault="00E0738F" w:rsidP="00E0738F">
      <w:pPr>
        <w:pStyle w:val="CM4"/>
        <w:ind w:firstLine="570"/>
        <w:jc w:val="both"/>
        <w:rPr>
          <w:color w:val="000000"/>
          <w:sz w:val="20"/>
          <w:szCs w:val="18"/>
        </w:rPr>
      </w:pPr>
      <w:r w:rsidRPr="005D3A8F">
        <w:rPr>
          <w:color w:val="000000"/>
          <w:sz w:val="20"/>
          <w:szCs w:val="18"/>
        </w:rPr>
        <w:t xml:space="preserve">9.1. 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 </w:t>
      </w:r>
    </w:p>
    <w:p w:rsidR="00E0738F" w:rsidRPr="005D3A8F" w:rsidRDefault="00E0738F" w:rsidP="00E0738F">
      <w:pPr>
        <w:pStyle w:val="CM4"/>
        <w:ind w:firstLine="570"/>
        <w:jc w:val="both"/>
        <w:rPr>
          <w:color w:val="000000"/>
          <w:sz w:val="20"/>
          <w:szCs w:val="18"/>
        </w:rPr>
      </w:pPr>
      <w:r w:rsidRPr="005D3A8F">
        <w:rPr>
          <w:color w:val="000000"/>
          <w:sz w:val="20"/>
          <w:szCs w:val="18"/>
        </w:rPr>
        <w:t xml:space="preserve">9.2. Неустойка по Договору выплачивается только на основании обоснованного письменного требования Сторон. </w:t>
      </w:r>
    </w:p>
    <w:p w:rsidR="00E0738F" w:rsidRPr="005D3A8F" w:rsidRDefault="00E0738F" w:rsidP="00E0738F">
      <w:pPr>
        <w:pStyle w:val="CM4"/>
        <w:ind w:firstLine="570"/>
        <w:jc w:val="both"/>
        <w:rPr>
          <w:color w:val="000000"/>
          <w:sz w:val="20"/>
          <w:szCs w:val="18"/>
        </w:rPr>
      </w:pPr>
      <w:r w:rsidRPr="005D3A8F">
        <w:rPr>
          <w:color w:val="000000"/>
          <w:sz w:val="20"/>
          <w:szCs w:val="18"/>
        </w:rPr>
        <w:t xml:space="preserve">9.3. Ответственность Заказчика: </w:t>
      </w:r>
    </w:p>
    <w:p w:rsidR="00E0738F" w:rsidRPr="005D3A8F" w:rsidRDefault="00E0738F" w:rsidP="00E0738F">
      <w:pPr>
        <w:pStyle w:val="CM4"/>
        <w:ind w:firstLine="570"/>
        <w:jc w:val="both"/>
        <w:rPr>
          <w:color w:val="000000"/>
          <w:sz w:val="20"/>
          <w:szCs w:val="18"/>
        </w:rPr>
      </w:pPr>
      <w:r w:rsidRPr="005D3A8F">
        <w:rPr>
          <w:color w:val="000000"/>
          <w:sz w:val="20"/>
          <w:szCs w:val="18"/>
        </w:rPr>
        <w:t>9.3.1. В случае несвоевременной оплаты Работ Подрядчику в соответствии с условиями Договора Заказчик обязуется выплатить Подрядчику пени в размере 0,</w:t>
      </w:r>
      <w:r w:rsidR="00B235A4">
        <w:rPr>
          <w:color w:val="000000"/>
          <w:sz w:val="20"/>
          <w:szCs w:val="18"/>
        </w:rPr>
        <w:t>05</w:t>
      </w:r>
      <w:r w:rsidRPr="005D3A8F">
        <w:rPr>
          <w:color w:val="000000"/>
          <w:sz w:val="20"/>
          <w:szCs w:val="18"/>
        </w:rPr>
        <w:t xml:space="preserve">% от суммы задолженности за каждый календарный день просрочки платежа.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Подрядчика. </w:t>
      </w:r>
    </w:p>
    <w:p w:rsidR="00E0738F" w:rsidRPr="005D3A8F" w:rsidRDefault="00E0738F" w:rsidP="00E0738F">
      <w:pPr>
        <w:pStyle w:val="CM4"/>
        <w:ind w:firstLine="570"/>
        <w:jc w:val="both"/>
        <w:rPr>
          <w:color w:val="000000"/>
          <w:sz w:val="20"/>
          <w:szCs w:val="18"/>
        </w:rPr>
      </w:pPr>
      <w:r w:rsidRPr="005D3A8F">
        <w:rPr>
          <w:color w:val="000000"/>
          <w:sz w:val="20"/>
          <w:szCs w:val="18"/>
        </w:rPr>
        <w:t xml:space="preserve">9.4. Ответственность Подрядчика: </w:t>
      </w:r>
    </w:p>
    <w:p w:rsidR="00E0738F" w:rsidRPr="005D3A8F" w:rsidRDefault="00E0738F" w:rsidP="00E0738F">
      <w:pPr>
        <w:pStyle w:val="CM4"/>
        <w:ind w:firstLine="570"/>
        <w:jc w:val="both"/>
        <w:rPr>
          <w:color w:val="000000"/>
          <w:sz w:val="20"/>
          <w:szCs w:val="18"/>
        </w:rPr>
      </w:pPr>
      <w:r w:rsidRPr="005D3A8F">
        <w:rPr>
          <w:color w:val="000000"/>
          <w:sz w:val="20"/>
          <w:szCs w:val="18"/>
        </w:rPr>
        <w:t>9.4.1. В случае несвоевременного выполнения Работ Подрядчик обязуется выплатить Заказчику пени за каждый день просрочки в размере 0,</w:t>
      </w:r>
      <w:r w:rsidR="00D609D7">
        <w:rPr>
          <w:color w:val="000000"/>
          <w:sz w:val="20"/>
          <w:szCs w:val="18"/>
        </w:rPr>
        <w:t>05</w:t>
      </w:r>
      <w:r w:rsidRPr="005D3A8F">
        <w:rPr>
          <w:color w:val="000000"/>
          <w:sz w:val="20"/>
          <w:szCs w:val="18"/>
        </w:rPr>
        <w:t>% в день от стоимости этапа Работ по Договору за каждый день просрочки</w:t>
      </w:r>
      <w:r w:rsidR="00D609D7">
        <w:rPr>
          <w:color w:val="000000"/>
          <w:sz w:val="20"/>
          <w:szCs w:val="18"/>
        </w:rPr>
        <w:t xml:space="preserve">, но не более </w:t>
      </w:r>
      <w:r w:rsidR="00903D55">
        <w:rPr>
          <w:color w:val="000000"/>
          <w:sz w:val="20"/>
          <w:szCs w:val="18"/>
        </w:rPr>
        <w:t>1</w:t>
      </w:r>
      <w:r w:rsidR="00D609D7">
        <w:rPr>
          <w:color w:val="000000"/>
          <w:sz w:val="20"/>
          <w:szCs w:val="18"/>
        </w:rPr>
        <w:t>0% от общей суммы Работ</w:t>
      </w:r>
      <w:r w:rsidRPr="005D3A8F">
        <w:rPr>
          <w:color w:val="000000"/>
          <w:sz w:val="20"/>
          <w:szCs w:val="18"/>
        </w:rPr>
        <w:t xml:space="preserve">. При этом 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 </w:t>
      </w:r>
    </w:p>
    <w:p w:rsidR="00E0738F" w:rsidRPr="005D3A8F" w:rsidRDefault="00E0738F" w:rsidP="00E0738F">
      <w:pPr>
        <w:pStyle w:val="CM2"/>
        <w:ind w:firstLine="570"/>
        <w:jc w:val="both"/>
        <w:rPr>
          <w:color w:val="000000"/>
          <w:sz w:val="20"/>
          <w:szCs w:val="18"/>
        </w:rPr>
      </w:pPr>
      <w:r w:rsidRPr="005D3A8F">
        <w:rPr>
          <w:color w:val="000000"/>
          <w:sz w:val="20"/>
          <w:szCs w:val="18"/>
        </w:rPr>
        <w:t>9.4.2. Подрядчик несет ответственность за не сохранность предоставленных Заказчиком материалов, оборудования</w:t>
      </w:r>
      <w:r w:rsidR="00D609D7">
        <w:rPr>
          <w:color w:val="000000"/>
          <w:sz w:val="20"/>
          <w:szCs w:val="18"/>
        </w:rPr>
        <w:t>, или иного имущества Заказчика во время проведения Подрядчиком Работ,</w:t>
      </w:r>
      <w:r w:rsidRPr="005D3A8F">
        <w:rPr>
          <w:color w:val="000000"/>
          <w:sz w:val="20"/>
          <w:szCs w:val="18"/>
        </w:rPr>
        <w:t xml:space="preserve"> оказавшегося во владении Подрядчика в связи с исполнением Договора, в размере стоимости указанных материалов, оборудования, или иного имущества Заказчика. </w:t>
      </w:r>
    </w:p>
    <w:p w:rsidR="003E4727" w:rsidRDefault="00E0738F" w:rsidP="00093C02">
      <w:pPr>
        <w:pStyle w:val="CM12"/>
        <w:spacing w:line="253" w:lineRule="atLeast"/>
        <w:ind w:firstLine="573"/>
        <w:jc w:val="both"/>
        <w:rPr>
          <w:color w:val="000000"/>
          <w:sz w:val="20"/>
          <w:szCs w:val="18"/>
        </w:rPr>
      </w:pPr>
      <w:r w:rsidRPr="005D3A8F">
        <w:rPr>
          <w:color w:val="000000"/>
          <w:sz w:val="20"/>
          <w:szCs w:val="18"/>
        </w:rPr>
        <w:t xml:space="preserve">9.4.3. Подрядчик не несет ответственности за невыполнение обязательств по Договору, если оно вызвано действием или бездействием Заказчика, повлекшим невыполнение им собственных обязательств по Договору перед Подрядчиком. </w:t>
      </w:r>
    </w:p>
    <w:p w:rsidR="00E0738F" w:rsidRDefault="00E0738F" w:rsidP="00093C02">
      <w:pPr>
        <w:pStyle w:val="CM11"/>
        <w:spacing w:line="253" w:lineRule="atLeast"/>
        <w:jc w:val="center"/>
        <w:rPr>
          <w:b/>
          <w:bCs/>
          <w:color w:val="000000"/>
          <w:sz w:val="20"/>
          <w:szCs w:val="18"/>
        </w:rPr>
      </w:pPr>
      <w:r w:rsidRPr="005D3A8F">
        <w:rPr>
          <w:b/>
          <w:bCs/>
          <w:color w:val="000000"/>
          <w:sz w:val="20"/>
          <w:szCs w:val="18"/>
        </w:rPr>
        <w:t xml:space="preserve">10. Основания и порядок расторжения договора </w:t>
      </w:r>
    </w:p>
    <w:p w:rsidR="003E4727" w:rsidRPr="00093C02" w:rsidRDefault="003E4727" w:rsidP="00093C02">
      <w:pPr>
        <w:pStyle w:val="Default"/>
        <w:jc w:val="center"/>
        <w:rPr>
          <w:sz w:val="20"/>
          <w:szCs w:val="20"/>
        </w:rPr>
      </w:pPr>
    </w:p>
    <w:p w:rsidR="00E0738F" w:rsidRPr="005D3A8F" w:rsidRDefault="00E0738F" w:rsidP="00E0738F">
      <w:pPr>
        <w:pStyle w:val="CM2"/>
        <w:ind w:firstLine="570"/>
        <w:jc w:val="both"/>
        <w:rPr>
          <w:color w:val="000000"/>
          <w:sz w:val="20"/>
          <w:szCs w:val="18"/>
        </w:rPr>
      </w:pPr>
      <w:r w:rsidRPr="005D3A8F">
        <w:rPr>
          <w:color w:val="000000"/>
          <w:sz w:val="20"/>
          <w:szCs w:val="18"/>
        </w:rPr>
        <w:t xml:space="preserve">10.1. 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Договором и законодательством. </w:t>
      </w:r>
    </w:p>
    <w:p w:rsidR="00E0738F" w:rsidRPr="005D3A8F" w:rsidRDefault="00E0738F" w:rsidP="00E0738F">
      <w:pPr>
        <w:pStyle w:val="CM2"/>
        <w:ind w:firstLine="570"/>
        <w:jc w:val="both"/>
        <w:rPr>
          <w:color w:val="000000"/>
          <w:sz w:val="20"/>
          <w:szCs w:val="18"/>
        </w:rPr>
      </w:pPr>
      <w:r w:rsidRPr="005D3A8F">
        <w:rPr>
          <w:color w:val="000000"/>
          <w:sz w:val="20"/>
          <w:szCs w:val="18"/>
        </w:rPr>
        <w:t xml:space="preserve">10.2. Расторжение Договора в одностороннем порядке производится только по письменному требованию Сторон в течение 30 (Тридцати) календарных дней со дня получения Стороной такого требования. </w:t>
      </w:r>
    </w:p>
    <w:p w:rsidR="00E0738F" w:rsidRPr="005D3A8F" w:rsidRDefault="00E0738F" w:rsidP="00E0738F">
      <w:pPr>
        <w:pStyle w:val="CM2"/>
        <w:ind w:firstLine="570"/>
        <w:jc w:val="both"/>
        <w:rPr>
          <w:color w:val="000000"/>
          <w:sz w:val="20"/>
          <w:szCs w:val="18"/>
        </w:rPr>
      </w:pPr>
      <w:r w:rsidRPr="005D3A8F">
        <w:rPr>
          <w:color w:val="000000"/>
          <w:sz w:val="20"/>
          <w:szCs w:val="18"/>
        </w:rPr>
        <w:t xml:space="preserve">10.3. Заказчик вправе расторгнуть Договор в одностороннем порядке в любое время до сдачи Заказчику результата Работ, уплатив Подрядчику стоимость фактически выполненных до получения извещения об отказе Заказчика от исполнения Договора Работ. Заказчик также обязан возместить Подрядчику все убытки, причиненные прекращением Договора (приобретенные, но не использованные материалы и т.д.). </w:t>
      </w:r>
    </w:p>
    <w:p w:rsidR="003E4727" w:rsidRDefault="00E0738F" w:rsidP="00093C02">
      <w:pPr>
        <w:pStyle w:val="CM11"/>
        <w:spacing w:line="253" w:lineRule="atLeast"/>
        <w:ind w:firstLine="570"/>
        <w:jc w:val="both"/>
        <w:rPr>
          <w:color w:val="000000"/>
          <w:sz w:val="20"/>
          <w:szCs w:val="18"/>
        </w:rPr>
      </w:pPr>
      <w:r w:rsidRPr="005D3A8F">
        <w:rPr>
          <w:color w:val="000000"/>
          <w:sz w:val="20"/>
          <w:szCs w:val="18"/>
        </w:rPr>
        <w:t>10.4. Подрядчик вправе расторгнуть Договор в одностороннем порядке в случаях нарушения Заказчиком принятых на себя обязательств по настоящему Договору, увеличения стоимости Работ или необходимости проведения дополнительных работ и отказа Заказчика от заключения дополнительного соглашения об увеличении стоимости Работ, а также задержки Заказчиком оплаты этапа выполненных Работ б</w:t>
      </w:r>
      <w:r w:rsidR="003E4727">
        <w:rPr>
          <w:color w:val="000000"/>
          <w:sz w:val="20"/>
          <w:szCs w:val="18"/>
        </w:rPr>
        <w:t>олее чем на 15 банковских дней.</w:t>
      </w:r>
    </w:p>
    <w:p w:rsidR="00093C02" w:rsidRDefault="00093C02" w:rsidP="00093C02">
      <w:pPr>
        <w:pStyle w:val="Default"/>
        <w:rPr>
          <w:sz w:val="20"/>
          <w:szCs w:val="20"/>
        </w:rPr>
      </w:pPr>
    </w:p>
    <w:p w:rsidR="00500E3C" w:rsidRPr="00093C02" w:rsidRDefault="00500E3C" w:rsidP="00093C02">
      <w:pPr>
        <w:pStyle w:val="Default"/>
        <w:rPr>
          <w:sz w:val="20"/>
          <w:szCs w:val="20"/>
        </w:rPr>
      </w:pPr>
    </w:p>
    <w:p w:rsidR="00E0738F" w:rsidRDefault="00E0738F" w:rsidP="00093C02">
      <w:pPr>
        <w:pStyle w:val="CM11"/>
        <w:spacing w:line="253" w:lineRule="atLeast"/>
        <w:jc w:val="center"/>
        <w:rPr>
          <w:b/>
          <w:bCs/>
          <w:color w:val="000000"/>
          <w:sz w:val="20"/>
          <w:szCs w:val="18"/>
        </w:rPr>
      </w:pPr>
      <w:r w:rsidRPr="005D3A8F">
        <w:rPr>
          <w:b/>
          <w:bCs/>
          <w:color w:val="000000"/>
          <w:sz w:val="20"/>
          <w:szCs w:val="18"/>
        </w:rPr>
        <w:t xml:space="preserve">11. Разрешение споров из договора </w:t>
      </w:r>
    </w:p>
    <w:p w:rsidR="003E4727" w:rsidRPr="00093C02" w:rsidRDefault="003E4727" w:rsidP="00093C02">
      <w:pPr>
        <w:pStyle w:val="Default"/>
        <w:rPr>
          <w:sz w:val="20"/>
          <w:szCs w:val="20"/>
        </w:rPr>
      </w:pPr>
    </w:p>
    <w:p w:rsidR="00E0738F" w:rsidRPr="005D3A8F" w:rsidRDefault="00E0738F" w:rsidP="00093C02">
      <w:pPr>
        <w:pStyle w:val="CM2"/>
        <w:ind w:firstLine="570"/>
        <w:jc w:val="both"/>
        <w:rPr>
          <w:color w:val="000000"/>
          <w:sz w:val="20"/>
          <w:szCs w:val="18"/>
        </w:rPr>
      </w:pPr>
      <w:r w:rsidRPr="005D3A8F">
        <w:rPr>
          <w:color w:val="000000"/>
          <w:sz w:val="20"/>
          <w:szCs w:val="18"/>
        </w:rPr>
        <w:t xml:space="preserve">11.1. Претензионный порядок досудебного урегулирования споров из Договора является для Сторон обязательным. </w:t>
      </w:r>
    </w:p>
    <w:p w:rsidR="00E0738F" w:rsidRPr="005D3A8F" w:rsidRDefault="00E0738F" w:rsidP="00093C02">
      <w:pPr>
        <w:pStyle w:val="CM2"/>
        <w:ind w:firstLine="570"/>
        <w:jc w:val="both"/>
        <w:rPr>
          <w:color w:val="000000"/>
          <w:sz w:val="20"/>
          <w:szCs w:val="18"/>
        </w:rPr>
      </w:pPr>
      <w:r w:rsidRPr="005D3A8F">
        <w:rPr>
          <w:color w:val="000000"/>
          <w:sz w:val="20"/>
          <w:szCs w:val="18"/>
        </w:rPr>
        <w:t xml:space="preserve">11.2.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п. 14 Договора. </w:t>
      </w:r>
    </w:p>
    <w:p w:rsidR="00E0738F" w:rsidRPr="005D3A8F" w:rsidRDefault="00E0738F" w:rsidP="00093C02">
      <w:pPr>
        <w:pStyle w:val="CM2"/>
        <w:ind w:firstLine="570"/>
        <w:jc w:val="both"/>
        <w:rPr>
          <w:color w:val="000000"/>
          <w:sz w:val="20"/>
          <w:szCs w:val="18"/>
        </w:rPr>
      </w:pPr>
      <w:r w:rsidRPr="005D3A8F">
        <w:rPr>
          <w:color w:val="000000"/>
          <w:sz w:val="20"/>
          <w:szCs w:val="18"/>
        </w:rPr>
        <w:t xml:space="preserve">11.3. Направление Сторонами претензионных писем иным способом, чем указано в п. 10.2 Договора не допускается. </w:t>
      </w:r>
    </w:p>
    <w:p w:rsidR="00E0738F" w:rsidRPr="005D3A8F" w:rsidRDefault="00E0738F" w:rsidP="00093C02">
      <w:pPr>
        <w:pStyle w:val="CM2"/>
        <w:ind w:firstLine="570"/>
        <w:jc w:val="both"/>
        <w:rPr>
          <w:color w:val="000000"/>
          <w:sz w:val="20"/>
          <w:szCs w:val="18"/>
        </w:rPr>
      </w:pPr>
      <w:r w:rsidRPr="005D3A8F">
        <w:rPr>
          <w:color w:val="000000"/>
          <w:sz w:val="20"/>
          <w:szCs w:val="18"/>
        </w:rPr>
        <w:t xml:space="preserve">11.4. Срок рассмотрения претензионного письма составляет 14 рабочих дней со дня получения последнего адресатом. </w:t>
      </w:r>
    </w:p>
    <w:p w:rsidR="00E0738F" w:rsidRDefault="00E0738F" w:rsidP="00093C02">
      <w:pPr>
        <w:pStyle w:val="CM11"/>
        <w:spacing w:after="277" w:line="253" w:lineRule="atLeast"/>
        <w:ind w:firstLine="570"/>
        <w:jc w:val="both"/>
        <w:rPr>
          <w:color w:val="000000"/>
          <w:sz w:val="20"/>
          <w:szCs w:val="18"/>
        </w:rPr>
      </w:pPr>
      <w:r w:rsidRPr="005D3A8F">
        <w:rPr>
          <w:color w:val="000000"/>
          <w:sz w:val="20"/>
          <w:szCs w:val="18"/>
        </w:rPr>
        <w:t xml:space="preserve">11.5. Споры из Договора разрешаются в судебном порядке в суде г. Москвы. </w:t>
      </w:r>
    </w:p>
    <w:p w:rsidR="003E4727" w:rsidRPr="003E4727" w:rsidRDefault="00E0738F" w:rsidP="003E4727">
      <w:pPr>
        <w:pStyle w:val="CM11"/>
        <w:spacing w:after="277" w:line="253" w:lineRule="atLeast"/>
        <w:jc w:val="center"/>
        <w:rPr>
          <w:b/>
          <w:bCs/>
          <w:color w:val="000000"/>
          <w:sz w:val="20"/>
          <w:szCs w:val="18"/>
        </w:rPr>
      </w:pPr>
      <w:r w:rsidRPr="005D3A8F">
        <w:rPr>
          <w:b/>
          <w:bCs/>
          <w:color w:val="000000"/>
          <w:sz w:val="20"/>
          <w:szCs w:val="18"/>
        </w:rPr>
        <w:t xml:space="preserve">12. Форс-мажор </w:t>
      </w:r>
    </w:p>
    <w:p w:rsidR="00E0738F" w:rsidRPr="005D3A8F" w:rsidRDefault="00E0738F" w:rsidP="00E0738F">
      <w:pPr>
        <w:pStyle w:val="CM2"/>
        <w:ind w:firstLine="570"/>
        <w:jc w:val="both"/>
        <w:rPr>
          <w:color w:val="000000"/>
          <w:sz w:val="20"/>
          <w:szCs w:val="18"/>
        </w:rPr>
      </w:pPr>
      <w:r w:rsidRPr="005D3A8F">
        <w:rPr>
          <w:color w:val="000000"/>
          <w:sz w:val="20"/>
          <w:szCs w:val="18"/>
        </w:rPr>
        <w:t xml:space="preserve">12.1. 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 </w:t>
      </w:r>
    </w:p>
    <w:p w:rsidR="00E0738F" w:rsidRPr="005D3A8F" w:rsidRDefault="00E0738F" w:rsidP="00E0738F">
      <w:pPr>
        <w:pStyle w:val="CM2"/>
        <w:ind w:firstLine="570"/>
        <w:jc w:val="both"/>
        <w:rPr>
          <w:color w:val="000000"/>
          <w:sz w:val="20"/>
          <w:szCs w:val="18"/>
        </w:rPr>
      </w:pPr>
      <w:r w:rsidRPr="005D3A8F">
        <w:rPr>
          <w:color w:val="000000"/>
          <w:sz w:val="20"/>
          <w:szCs w:val="18"/>
        </w:rPr>
        <w:t xml:space="preserve">12.2. Сторона, которая не может выполнить обязательства по Договору, должна своевременно, но не позднее 10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 </w:t>
      </w:r>
    </w:p>
    <w:p w:rsidR="003514B1" w:rsidRPr="003E4727" w:rsidRDefault="00E0738F" w:rsidP="003E4727">
      <w:pPr>
        <w:pStyle w:val="CM2"/>
        <w:ind w:firstLine="570"/>
        <w:jc w:val="both"/>
        <w:rPr>
          <w:color w:val="000000"/>
          <w:sz w:val="20"/>
          <w:szCs w:val="18"/>
        </w:rPr>
      </w:pPr>
      <w:r w:rsidRPr="005D3A8F">
        <w:rPr>
          <w:color w:val="000000"/>
          <w:sz w:val="20"/>
          <w:szCs w:val="18"/>
        </w:rPr>
        <w:t xml:space="preserve">12.3. Стороны признают, что неплатежеспособность Сторон не является форс-мажорным обстоятельством. </w:t>
      </w:r>
    </w:p>
    <w:p w:rsidR="00BA072F" w:rsidRDefault="00BA072F" w:rsidP="00093C02">
      <w:pPr>
        <w:pStyle w:val="CM11"/>
        <w:spacing w:line="253" w:lineRule="atLeast"/>
        <w:jc w:val="center"/>
        <w:rPr>
          <w:b/>
          <w:bCs/>
          <w:color w:val="000000"/>
          <w:sz w:val="20"/>
          <w:szCs w:val="18"/>
        </w:rPr>
      </w:pPr>
    </w:p>
    <w:p w:rsidR="00BA072F" w:rsidRDefault="00BA072F" w:rsidP="00093C02">
      <w:pPr>
        <w:pStyle w:val="CM11"/>
        <w:spacing w:line="253" w:lineRule="atLeast"/>
        <w:jc w:val="center"/>
        <w:rPr>
          <w:b/>
          <w:bCs/>
          <w:color w:val="000000"/>
          <w:sz w:val="20"/>
          <w:szCs w:val="18"/>
        </w:rPr>
      </w:pPr>
    </w:p>
    <w:p w:rsidR="00BA072F" w:rsidRDefault="00BA072F" w:rsidP="00093C02">
      <w:pPr>
        <w:pStyle w:val="CM11"/>
        <w:spacing w:line="253" w:lineRule="atLeast"/>
        <w:jc w:val="center"/>
        <w:rPr>
          <w:b/>
          <w:bCs/>
          <w:color w:val="000000"/>
          <w:sz w:val="20"/>
          <w:szCs w:val="18"/>
        </w:rPr>
      </w:pPr>
    </w:p>
    <w:p w:rsidR="003E4727" w:rsidRDefault="003E4727" w:rsidP="00093C02">
      <w:pPr>
        <w:pStyle w:val="CM11"/>
        <w:spacing w:line="253" w:lineRule="atLeast"/>
        <w:jc w:val="center"/>
        <w:rPr>
          <w:b/>
          <w:bCs/>
          <w:color w:val="000000"/>
          <w:sz w:val="20"/>
          <w:szCs w:val="18"/>
        </w:rPr>
      </w:pPr>
      <w:r>
        <w:rPr>
          <w:b/>
          <w:bCs/>
          <w:color w:val="000000"/>
          <w:sz w:val="20"/>
          <w:szCs w:val="18"/>
        </w:rPr>
        <w:t>13. Прочие условия</w:t>
      </w:r>
    </w:p>
    <w:p w:rsidR="00831B1C" w:rsidRPr="00831B1C" w:rsidRDefault="00831B1C" w:rsidP="00831B1C">
      <w:pPr>
        <w:pStyle w:val="Default"/>
      </w:pPr>
    </w:p>
    <w:p w:rsidR="00E0738F" w:rsidRPr="005D3A8F" w:rsidRDefault="00E0738F" w:rsidP="00093C02">
      <w:pPr>
        <w:pStyle w:val="CM5"/>
        <w:ind w:firstLine="567"/>
        <w:jc w:val="both"/>
        <w:rPr>
          <w:color w:val="000000"/>
          <w:sz w:val="20"/>
          <w:szCs w:val="18"/>
        </w:rPr>
      </w:pPr>
      <w:r w:rsidRPr="005D3A8F">
        <w:rPr>
          <w:color w:val="000000"/>
          <w:sz w:val="20"/>
          <w:szCs w:val="18"/>
        </w:rPr>
        <w:t xml:space="preserve">13.1. Во всем остальном, что не предусмотрено настоящим Договором, Стороны руководствуются действующим законодательством РФ. </w:t>
      </w:r>
    </w:p>
    <w:p w:rsidR="00E0738F" w:rsidRPr="005D3A8F" w:rsidRDefault="00E0738F" w:rsidP="00093C02">
      <w:pPr>
        <w:pStyle w:val="CM5"/>
        <w:ind w:firstLine="567"/>
        <w:jc w:val="both"/>
        <w:rPr>
          <w:color w:val="000000"/>
          <w:sz w:val="20"/>
          <w:szCs w:val="18"/>
        </w:rPr>
      </w:pPr>
      <w:r w:rsidRPr="005D3A8F">
        <w:rPr>
          <w:color w:val="000000"/>
          <w:sz w:val="20"/>
          <w:szCs w:val="18"/>
        </w:rPr>
        <w:t xml:space="preserve">13.2 Все Приложения к настоящему Договору являются его неотъемлемыми частями. Все изменения и дополнения к настоящему Договору действительны лишь в том случае, если они сделаны в письменной форме и подписаны обеими сторонами. </w:t>
      </w:r>
    </w:p>
    <w:p w:rsidR="00E0738F" w:rsidRPr="005D3A8F" w:rsidRDefault="00E0738F" w:rsidP="00093C02">
      <w:pPr>
        <w:pStyle w:val="CM5"/>
        <w:ind w:firstLine="567"/>
        <w:jc w:val="both"/>
        <w:rPr>
          <w:color w:val="000000"/>
          <w:sz w:val="20"/>
          <w:szCs w:val="18"/>
        </w:rPr>
      </w:pPr>
      <w:r w:rsidRPr="005D3A8F">
        <w:rPr>
          <w:color w:val="000000"/>
          <w:sz w:val="20"/>
          <w:szCs w:val="18"/>
        </w:rPr>
        <w:t xml:space="preserve">13.3. Договор и Приложения к нему, заключенные посредством факсимильной связи, считаются действительным и приравниваются к оригиналу, до момента обмена сторонами оригиналами указанных в настоящем пункте документов. Стороны обязуются обменяться оригиналами в течение 30 дней. </w:t>
      </w:r>
    </w:p>
    <w:p w:rsidR="00E0738F" w:rsidRPr="005D3A8F" w:rsidRDefault="00E0738F" w:rsidP="00093C02">
      <w:pPr>
        <w:pStyle w:val="CM5"/>
        <w:ind w:firstLine="567"/>
        <w:jc w:val="both"/>
        <w:rPr>
          <w:color w:val="000000"/>
          <w:sz w:val="20"/>
          <w:szCs w:val="18"/>
        </w:rPr>
      </w:pPr>
      <w:r w:rsidRPr="005D3A8F">
        <w:rPr>
          <w:color w:val="000000"/>
          <w:sz w:val="20"/>
          <w:szCs w:val="18"/>
        </w:rPr>
        <w:t xml:space="preserve">13.4. Ни одна сторона не имеет права передавать свои права и обязанности по настоящему Договору какой-либо третьей стороне без письменного согласия другой стороны. </w:t>
      </w:r>
    </w:p>
    <w:p w:rsidR="00E0738F" w:rsidRPr="005D3A8F" w:rsidRDefault="00E0738F" w:rsidP="00093C02">
      <w:pPr>
        <w:pStyle w:val="CM5"/>
        <w:ind w:firstLine="567"/>
        <w:jc w:val="both"/>
        <w:rPr>
          <w:color w:val="000000"/>
          <w:sz w:val="20"/>
          <w:szCs w:val="18"/>
        </w:rPr>
      </w:pPr>
      <w:r w:rsidRPr="005D3A8F">
        <w:rPr>
          <w:color w:val="000000"/>
          <w:sz w:val="20"/>
          <w:szCs w:val="18"/>
        </w:rPr>
        <w:t xml:space="preserve">13.5. Стороны обязаны в трехдневный срок извещать друг друга об изменениях своих реквизитов. </w:t>
      </w:r>
    </w:p>
    <w:p w:rsidR="00E0738F" w:rsidRPr="005D3A8F" w:rsidRDefault="00E0738F" w:rsidP="00093C02">
      <w:pPr>
        <w:pStyle w:val="CM5"/>
        <w:ind w:firstLine="567"/>
        <w:jc w:val="both"/>
        <w:rPr>
          <w:color w:val="000000"/>
          <w:sz w:val="20"/>
          <w:szCs w:val="18"/>
        </w:rPr>
      </w:pPr>
      <w:r w:rsidRPr="005D3A8F">
        <w:rPr>
          <w:color w:val="000000"/>
          <w:sz w:val="20"/>
          <w:szCs w:val="18"/>
        </w:rPr>
        <w:t xml:space="preserve">13.6. После подписания настоящего Договора все предшествующие переговоры и переписка по данному Договору теряют силу. </w:t>
      </w:r>
    </w:p>
    <w:p w:rsidR="00E0738F" w:rsidRPr="005D3A8F" w:rsidRDefault="00E0738F" w:rsidP="00093C02">
      <w:pPr>
        <w:pStyle w:val="CM5"/>
        <w:ind w:firstLine="567"/>
        <w:jc w:val="both"/>
        <w:rPr>
          <w:color w:val="000000"/>
          <w:sz w:val="20"/>
          <w:szCs w:val="18"/>
        </w:rPr>
      </w:pPr>
      <w:r w:rsidRPr="005D3A8F">
        <w:rPr>
          <w:color w:val="000000"/>
          <w:sz w:val="20"/>
          <w:szCs w:val="18"/>
        </w:rPr>
        <w:t xml:space="preserve">13.7. Вся информация, полученная в ходе реализации настоящего Договора, считается конфиденциальной и не подлежит разглашению или передаче третьим лицам, как в период действия, так и по окончании настоящего договора. </w:t>
      </w:r>
    </w:p>
    <w:p w:rsidR="008E546E" w:rsidRPr="008E546E" w:rsidRDefault="00E0738F" w:rsidP="00864D2B">
      <w:pPr>
        <w:pStyle w:val="CM11"/>
        <w:spacing w:after="277" w:line="256" w:lineRule="atLeast"/>
        <w:ind w:firstLine="567"/>
        <w:jc w:val="both"/>
      </w:pPr>
      <w:r w:rsidRPr="005D3A8F">
        <w:rPr>
          <w:color w:val="000000"/>
          <w:sz w:val="20"/>
          <w:szCs w:val="18"/>
        </w:rPr>
        <w:t>13.8. Настоящий Договор составлен в двух экземплярах, на русском языке, имеющих одинаковую юридическую силу, по одному для каждой из сторон.</w:t>
      </w:r>
    </w:p>
    <w:p w:rsidR="001766DA" w:rsidRPr="005D3A8F" w:rsidRDefault="00E0738F" w:rsidP="001766DA">
      <w:pPr>
        <w:pStyle w:val="CM11"/>
        <w:spacing w:after="277" w:line="253" w:lineRule="atLeast"/>
        <w:jc w:val="center"/>
        <w:rPr>
          <w:b/>
          <w:bCs/>
          <w:color w:val="000000"/>
          <w:sz w:val="20"/>
          <w:szCs w:val="18"/>
        </w:rPr>
      </w:pPr>
      <w:r w:rsidRPr="005D3A8F">
        <w:rPr>
          <w:b/>
          <w:bCs/>
          <w:color w:val="000000"/>
          <w:sz w:val="20"/>
          <w:szCs w:val="18"/>
        </w:rPr>
        <w:t>14. Адреса и реквизиты</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7"/>
        <w:gridCol w:w="4961"/>
      </w:tblGrid>
      <w:tr w:rsidR="001766DA" w:rsidRPr="005D3A8F" w:rsidTr="001F1E65">
        <w:trPr>
          <w:trHeight w:val="364"/>
        </w:trPr>
        <w:tc>
          <w:tcPr>
            <w:tcW w:w="5387" w:type="dxa"/>
            <w:tcBorders>
              <w:top w:val="single" w:sz="4" w:space="0" w:color="auto"/>
              <w:left w:val="single" w:sz="4" w:space="0" w:color="auto"/>
              <w:bottom w:val="single" w:sz="4" w:space="0" w:color="auto"/>
              <w:right w:val="single" w:sz="4" w:space="0" w:color="auto"/>
            </w:tcBorders>
          </w:tcPr>
          <w:p w:rsidR="00465598" w:rsidRPr="005D3A8F" w:rsidRDefault="001F1E65" w:rsidP="00C66949">
            <w:pPr>
              <w:pStyle w:val="ad"/>
              <w:rPr>
                <w:sz w:val="22"/>
              </w:rPr>
            </w:pPr>
            <w:r w:rsidRPr="001F1E65">
              <w:rPr>
                <w:rFonts w:ascii="Times New Roman" w:eastAsia="SimSun" w:hAnsi="Times New Roman"/>
                <w:b/>
                <w:sz w:val="22"/>
                <w:lang w:eastAsia="zh-CN"/>
              </w:rPr>
              <w:t>Заказчик :</w:t>
            </w:r>
          </w:p>
        </w:tc>
        <w:tc>
          <w:tcPr>
            <w:tcW w:w="4961" w:type="dxa"/>
            <w:tcBorders>
              <w:top w:val="single" w:sz="4" w:space="0" w:color="auto"/>
              <w:left w:val="single" w:sz="4" w:space="0" w:color="auto"/>
              <w:bottom w:val="single" w:sz="4" w:space="0" w:color="auto"/>
              <w:right w:val="single" w:sz="4" w:space="0" w:color="auto"/>
            </w:tcBorders>
          </w:tcPr>
          <w:p w:rsidR="00465598" w:rsidRPr="005D3A8F" w:rsidRDefault="001F1E65" w:rsidP="00C66949">
            <w:pPr>
              <w:ind w:left="540"/>
              <w:jc w:val="both"/>
              <w:rPr>
                <w:sz w:val="22"/>
                <w:szCs w:val="20"/>
              </w:rPr>
            </w:pPr>
            <w:r w:rsidRPr="001F1E65">
              <w:rPr>
                <w:b/>
                <w:sz w:val="22"/>
                <w:szCs w:val="20"/>
              </w:rPr>
              <w:t>Исполнитель:</w:t>
            </w:r>
            <w:r w:rsidR="00C66949" w:rsidRPr="005D3A8F">
              <w:rPr>
                <w:sz w:val="22"/>
                <w:szCs w:val="20"/>
              </w:rPr>
              <w:t xml:space="preserve"> </w:t>
            </w:r>
          </w:p>
        </w:tc>
      </w:tr>
      <w:tr w:rsidR="001F1E65" w:rsidRPr="005D3A8F" w:rsidTr="00C66949">
        <w:trPr>
          <w:trHeight w:val="3667"/>
        </w:trPr>
        <w:tc>
          <w:tcPr>
            <w:tcW w:w="5387" w:type="dxa"/>
            <w:tcBorders>
              <w:top w:val="single" w:sz="4" w:space="0" w:color="auto"/>
              <w:left w:val="single" w:sz="4" w:space="0" w:color="auto"/>
              <w:bottom w:val="single" w:sz="4" w:space="0" w:color="auto"/>
              <w:right w:val="single" w:sz="4" w:space="0" w:color="auto"/>
            </w:tcBorders>
          </w:tcPr>
          <w:p w:rsidR="001F1E65" w:rsidRPr="001F1E65" w:rsidRDefault="001F1E65" w:rsidP="006D299E">
            <w:pPr>
              <w:pStyle w:val="ad"/>
              <w:jc w:val="both"/>
              <w:rPr>
                <w:rFonts w:ascii="Times New Roman" w:eastAsia="SimSun" w:hAnsi="Times New Roman"/>
                <w:sz w:val="22"/>
                <w:szCs w:val="22"/>
                <w:lang w:eastAsia="zh-CN"/>
              </w:rPr>
            </w:pPr>
            <w:r w:rsidRPr="005D3A8F">
              <w:rPr>
                <w:rFonts w:ascii="Times New Roman" w:eastAsia="SimSun" w:hAnsi="Times New Roman"/>
                <w:sz w:val="22"/>
                <w:lang w:eastAsia="zh-CN"/>
              </w:rPr>
              <w:t>Физическое лицо</w:t>
            </w:r>
            <w:r w:rsidRPr="00CD4796">
              <w:rPr>
                <w:rFonts w:ascii="Times New Roman" w:eastAsia="SimSun" w:hAnsi="Times New Roman"/>
                <w:sz w:val="22"/>
                <w:szCs w:val="22"/>
                <w:lang w:eastAsia="zh-CN"/>
              </w:rPr>
              <w:t xml:space="preserve">: </w:t>
            </w:r>
          </w:p>
          <w:p w:rsidR="001F1E65" w:rsidRPr="001F1E65" w:rsidRDefault="001F1E65" w:rsidP="000C3FCC">
            <w:pPr>
              <w:pStyle w:val="ad"/>
              <w:spacing w:line="276" w:lineRule="auto"/>
              <w:jc w:val="both"/>
              <w:rPr>
                <w:rFonts w:ascii="Times New Roman" w:eastAsia="SimSun" w:hAnsi="Times New Roman"/>
                <w:b/>
                <w:sz w:val="22"/>
                <w:szCs w:val="22"/>
                <w:lang w:eastAsia="zh-CN"/>
              </w:rPr>
            </w:pPr>
          </w:p>
          <w:p w:rsidR="00C41FD9" w:rsidRPr="00C41FD9" w:rsidRDefault="00C41FD9" w:rsidP="000C3FCC">
            <w:pPr>
              <w:pStyle w:val="ad"/>
              <w:spacing w:line="276" w:lineRule="auto"/>
              <w:jc w:val="both"/>
              <w:rPr>
                <w:rFonts w:ascii="Times New Roman" w:eastAsia="SimSun" w:hAnsi="Times New Roman"/>
                <w:sz w:val="22"/>
                <w:szCs w:val="22"/>
                <w:lang w:eastAsia="zh-CN"/>
              </w:rPr>
            </w:pPr>
            <w:r w:rsidRPr="00C41FD9">
              <w:rPr>
                <w:rFonts w:ascii="Times New Roman" w:eastAsia="SimSun" w:hAnsi="Times New Roman"/>
                <w:sz w:val="22"/>
                <w:szCs w:val="22"/>
                <w:lang w:eastAsia="zh-CN"/>
              </w:rPr>
              <w:t>Паспорт:</w:t>
            </w:r>
          </w:p>
          <w:p w:rsidR="00C41FD9" w:rsidRPr="00C41FD9" w:rsidRDefault="00C41FD9" w:rsidP="000C3FCC">
            <w:pPr>
              <w:pStyle w:val="ad"/>
              <w:spacing w:line="276" w:lineRule="auto"/>
              <w:jc w:val="both"/>
              <w:rPr>
                <w:rFonts w:ascii="Times New Roman" w:eastAsia="SimSun" w:hAnsi="Times New Roman"/>
                <w:sz w:val="22"/>
                <w:szCs w:val="22"/>
                <w:lang w:eastAsia="zh-CN"/>
              </w:rPr>
            </w:pPr>
            <w:r w:rsidRPr="00C41FD9">
              <w:rPr>
                <w:rFonts w:ascii="Times New Roman" w:eastAsia="SimSun" w:hAnsi="Times New Roman"/>
                <w:sz w:val="22"/>
                <w:szCs w:val="22"/>
                <w:lang w:eastAsia="zh-CN"/>
              </w:rPr>
              <w:t xml:space="preserve">Выдан: </w:t>
            </w:r>
          </w:p>
          <w:p w:rsidR="00C41FD9" w:rsidRPr="00C41FD9" w:rsidRDefault="00C41FD9" w:rsidP="000C3FCC">
            <w:pPr>
              <w:pStyle w:val="ad"/>
              <w:spacing w:line="276" w:lineRule="auto"/>
              <w:jc w:val="both"/>
              <w:rPr>
                <w:rFonts w:ascii="Times New Roman" w:eastAsia="SimSun" w:hAnsi="Times New Roman"/>
                <w:sz w:val="22"/>
                <w:szCs w:val="22"/>
                <w:lang w:eastAsia="zh-CN"/>
              </w:rPr>
            </w:pPr>
            <w:r w:rsidRPr="00C41FD9">
              <w:rPr>
                <w:rFonts w:ascii="Times New Roman" w:eastAsia="SimSun" w:hAnsi="Times New Roman"/>
                <w:sz w:val="22"/>
                <w:szCs w:val="22"/>
                <w:lang w:eastAsia="zh-CN"/>
              </w:rPr>
              <w:t xml:space="preserve">Дата выдачи: </w:t>
            </w:r>
          </w:p>
          <w:p w:rsidR="00C41FD9" w:rsidRPr="00C41FD9" w:rsidRDefault="00C41FD9" w:rsidP="000C3FCC">
            <w:pPr>
              <w:pStyle w:val="ad"/>
              <w:spacing w:line="276" w:lineRule="auto"/>
              <w:jc w:val="both"/>
              <w:rPr>
                <w:rFonts w:ascii="Times New Roman" w:eastAsia="SimSun" w:hAnsi="Times New Roman"/>
                <w:sz w:val="22"/>
                <w:szCs w:val="22"/>
                <w:lang w:eastAsia="zh-CN"/>
              </w:rPr>
            </w:pPr>
            <w:r w:rsidRPr="00C41FD9">
              <w:rPr>
                <w:rFonts w:ascii="Times New Roman" w:eastAsia="SimSun" w:hAnsi="Times New Roman"/>
                <w:sz w:val="22"/>
                <w:szCs w:val="22"/>
                <w:lang w:eastAsia="zh-CN"/>
              </w:rPr>
              <w:t xml:space="preserve">Код подразделения: </w:t>
            </w:r>
          </w:p>
          <w:p w:rsidR="00C41FD9" w:rsidRPr="00C41FD9" w:rsidRDefault="00C41FD9" w:rsidP="006D299E">
            <w:pPr>
              <w:pStyle w:val="ad"/>
              <w:jc w:val="both"/>
              <w:rPr>
                <w:rFonts w:ascii="Times New Roman" w:hAnsi="Times New Roman"/>
                <w:color w:val="000000"/>
                <w:sz w:val="22"/>
                <w:szCs w:val="22"/>
              </w:rPr>
            </w:pPr>
          </w:p>
          <w:p w:rsidR="00C41FD9" w:rsidRPr="00C41FD9" w:rsidRDefault="00C41FD9" w:rsidP="006D299E">
            <w:pPr>
              <w:pStyle w:val="ad"/>
              <w:jc w:val="both"/>
              <w:rPr>
                <w:rFonts w:ascii="Times New Roman" w:hAnsi="Times New Roman"/>
                <w:color w:val="000000"/>
                <w:sz w:val="22"/>
                <w:szCs w:val="22"/>
              </w:rPr>
            </w:pPr>
          </w:p>
          <w:p w:rsidR="00C41FD9" w:rsidRPr="00C41FD9" w:rsidRDefault="00C41FD9" w:rsidP="006D299E">
            <w:pPr>
              <w:pStyle w:val="ad"/>
              <w:jc w:val="both"/>
              <w:rPr>
                <w:rFonts w:ascii="Times New Roman" w:hAnsi="Times New Roman"/>
                <w:color w:val="000000"/>
                <w:sz w:val="22"/>
                <w:szCs w:val="22"/>
              </w:rPr>
            </w:pPr>
          </w:p>
          <w:p w:rsidR="00C41FD9" w:rsidRPr="00C41FD9" w:rsidRDefault="00C41FD9" w:rsidP="006D299E">
            <w:pPr>
              <w:pStyle w:val="ad"/>
              <w:jc w:val="both"/>
              <w:rPr>
                <w:rFonts w:ascii="Times New Roman" w:hAnsi="Times New Roman"/>
                <w:color w:val="000000"/>
                <w:sz w:val="22"/>
                <w:szCs w:val="22"/>
              </w:rPr>
            </w:pPr>
          </w:p>
          <w:p w:rsidR="006D299E" w:rsidRDefault="006D299E" w:rsidP="006D299E">
            <w:pPr>
              <w:jc w:val="both"/>
              <w:rPr>
                <w:color w:val="000000"/>
                <w:sz w:val="22"/>
                <w:szCs w:val="22"/>
              </w:rPr>
            </w:pPr>
          </w:p>
          <w:p w:rsidR="001F1E65" w:rsidRPr="00C41FD9" w:rsidRDefault="00C41FD9" w:rsidP="006D299E">
            <w:pPr>
              <w:jc w:val="both"/>
              <w:rPr>
                <w:sz w:val="22"/>
                <w:szCs w:val="22"/>
              </w:rPr>
            </w:pPr>
            <w:r w:rsidRPr="00C41FD9">
              <w:rPr>
                <w:color w:val="000000"/>
                <w:sz w:val="22"/>
                <w:szCs w:val="22"/>
              </w:rPr>
              <w:t xml:space="preserve">Электронный адрес: </w:t>
            </w:r>
          </w:p>
          <w:p w:rsidR="001F1E65" w:rsidRDefault="001F1E65" w:rsidP="006D299E">
            <w:pPr>
              <w:rPr>
                <w:rFonts w:eastAsia="SimSun"/>
                <w:sz w:val="22"/>
                <w:lang w:eastAsia="zh-CN"/>
              </w:rPr>
            </w:pPr>
          </w:p>
        </w:tc>
        <w:tc>
          <w:tcPr>
            <w:tcW w:w="4961" w:type="dxa"/>
            <w:tcBorders>
              <w:top w:val="single" w:sz="4" w:space="0" w:color="auto"/>
              <w:left w:val="single" w:sz="4" w:space="0" w:color="auto"/>
              <w:bottom w:val="single" w:sz="4" w:space="0" w:color="auto"/>
              <w:right w:val="single" w:sz="4" w:space="0" w:color="auto"/>
            </w:tcBorders>
          </w:tcPr>
          <w:p w:rsidR="001F1E65" w:rsidRPr="00EE0270" w:rsidRDefault="001F1E65" w:rsidP="001766DA">
            <w:pPr>
              <w:ind w:left="540"/>
              <w:jc w:val="both"/>
              <w:rPr>
                <w:b/>
                <w:sz w:val="22"/>
                <w:szCs w:val="20"/>
              </w:rPr>
            </w:pPr>
            <w:r w:rsidRPr="00EE0270">
              <w:rPr>
                <w:b/>
                <w:sz w:val="22"/>
                <w:szCs w:val="20"/>
              </w:rPr>
              <w:t>ООО «АРКСИ»</w:t>
            </w:r>
          </w:p>
          <w:p w:rsidR="001F1E65" w:rsidRPr="005D3A8F" w:rsidRDefault="001F1E65" w:rsidP="001F1E65">
            <w:pPr>
              <w:spacing w:line="276" w:lineRule="auto"/>
              <w:ind w:left="540"/>
              <w:rPr>
                <w:sz w:val="22"/>
                <w:szCs w:val="20"/>
              </w:rPr>
            </w:pPr>
            <w:r w:rsidRPr="005D3A8F">
              <w:rPr>
                <w:sz w:val="22"/>
                <w:szCs w:val="20"/>
              </w:rPr>
              <w:t>Юридический адрес: 115088, г.Москва, ул.Южнопортовая,д.5,стр1,офис134</w:t>
            </w:r>
          </w:p>
          <w:p w:rsidR="001F1E65" w:rsidRPr="005D3A8F" w:rsidRDefault="001F1E65" w:rsidP="001F1E65">
            <w:pPr>
              <w:spacing w:line="276" w:lineRule="auto"/>
              <w:ind w:left="540"/>
              <w:rPr>
                <w:sz w:val="22"/>
                <w:szCs w:val="20"/>
              </w:rPr>
            </w:pPr>
            <w:r w:rsidRPr="005D3A8F">
              <w:rPr>
                <w:sz w:val="22"/>
                <w:szCs w:val="20"/>
              </w:rPr>
              <w:t>Фактический адрес: 115088, г.Москва, ул.Южнопортовая, д.5,стр1, офис 134</w:t>
            </w:r>
          </w:p>
          <w:p w:rsidR="001F1E65" w:rsidRPr="005D3A8F" w:rsidRDefault="001F1E65" w:rsidP="001F1E65">
            <w:pPr>
              <w:spacing w:line="276" w:lineRule="auto"/>
              <w:ind w:left="540"/>
              <w:rPr>
                <w:sz w:val="22"/>
                <w:szCs w:val="20"/>
              </w:rPr>
            </w:pPr>
            <w:r w:rsidRPr="005D3A8F">
              <w:rPr>
                <w:sz w:val="22"/>
                <w:szCs w:val="20"/>
              </w:rPr>
              <w:t>ИНН 7733867630 КПП 772301001</w:t>
            </w:r>
          </w:p>
          <w:p w:rsidR="001F1E65" w:rsidRPr="005D3A8F" w:rsidRDefault="001F1E65" w:rsidP="001F1E65">
            <w:pPr>
              <w:spacing w:line="276" w:lineRule="auto"/>
              <w:ind w:left="540"/>
              <w:rPr>
                <w:sz w:val="22"/>
                <w:szCs w:val="20"/>
              </w:rPr>
            </w:pPr>
            <w:r w:rsidRPr="005D3A8F">
              <w:rPr>
                <w:sz w:val="22"/>
                <w:szCs w:val="20"/>
              </w:rPr>
              <w:t>ОГРН 1147746047570</w:t>
            </w:r>
          </w:p>
          <w:p w:rsidR="001F1E65" w:rsidRPr="005D3A8F" w:rsidRDefault="001F1E65" w:rsidP="001F1E65">
            <w:pPr>
              <w:spacing w:line="276" w:lineRule="auto"/>
              <w:ind w:left="540"/>
              <w:rPr>
                <w:sz w:val="22"/>
                <w:szCs w:val="20"/>
              </w:rPr>
            </w:pPr>
            <w:r w:rsidRPr="005D3A8F">
              <w:rPr>
                <w:sz w:val="22"/>
                <w:szCs w:val="20"/>
              </w:rPr>
              <w:t>р/с 40702810438250019863</w:t>
            </w:r>
          </w:p>
          <w:p w:rsidR="001F1E65" w:rsidRPr="005D3A8F" w:rsidRDefault="001F1E65" w:rsidP="001F1E65">
            <w:pPr>
              <w:spacing w:line="276" w:lineRule="auto"/>
              <w:ind w:left="540"/>
              <w:rPr>
                <w:sz w:val="22"/>
                <w:szCs w:val="20"/>
              </w:rPr>
            </w:pPr>
            <w:r w:rsidRPr="005D3A8F">
              <w:rPr>
                <w:sz w:val="22"/>
                <w:szCs w:val="20"/>
              </w:rPr>
              <w:t>в Московском банке Сбербанка России ОАО, г. Москва</w:t>
            </w:r>
          </w:p>
          <w:p w:rsidR="001F1E65" w:rsidRPr="005D3A8F" w:rsidRDefault="001F1E65" w:rsidP="001F1E65">
            <w:pPr>
              <w:spacing w:line="276" w:lineRule="auto"/>
              <w:ind w:left="540"/>
              <w:rPr>
                <w:sz w:val="22"/>
                <w:szCs w:val="20"/>
              </w:rPr>
            </w:pPr>
            <w:r w:rsidRPr="005D3A8F">
              <w:rPr>
                <w:sz w:val="22"/>
                <w:szCs w:val="20"/>
              </w:rPr>
              <w:t>к/с 30101810400000000225</w:t>
            </w:r>
          </w:p>
          <w:p w:rsidR="001F1E65" w:rsidRPr="005D3A8F" w:rsidRDefault="001F1E65" w:rsidP="001F1E65">
            <w:pPr>
              <w:spacing w:line="276" w:lineRule="auto"/>
              <w:ind w:left="540"/>
              <w:rPr>
                <w:sz w:val="22"/>
                <w:szCs w:val="20"/>
              </w:rPr>
            </w:pPr>
            <w:r w:rsidRPr="005D3A8F">
              <w:rPr>
                <w:sz w:val="22"/>
                <w:szCs w:val="20"/>
              </w:rPr>
              <w:t>БИК 044525225</w:t>
            </w:r>
          </w:p>
          <w:p w:rsidR="001F1E65" w:rsidRPr="006E6B02" w:rsidRDefault="006D299E" w:rsidP="001766DA">
            <w:pPr>
              <w:ind w:left="540"/>
              <w:jc w:val="both"/>
              <w:rPr>
                <w:sz w:val="22"/>
                <w:szCs w:val="20"/>
              </w:rPr>
            </w:pPr>
            <w:r>
              <w:rPr>
                <w:sz w:val="22"/>
                <w:szCs w:val="20"/>
              </w:rPr>
              <w:t>Электронный адрес: 1</w:t>
            </w:r>
            <w:r w:rsidRPr="006E6B02">
              <w:rPr>
                <w:sz w:val="22"/>
                <w:szCs w:val="20"/>
              </w:rPr>
              <w:t>@</w:t>
            </w:r>
            <w:r>
              <w:rPr>
                <w:sz w:val="22"/>
                <w:szCs w:val="20"/>
                <w:lang w:val="en-US"/>
              </w:rPr>
              <w:t>arxy</w:t>
            </w:r>
            <w:r w:rsidRPr="006E6B02">
              <w:rPr>
                <w:sz w:val="22"/>
                <w:szCs w:val="20"/>
              </w:rPr>
              <w:t>.</w:t>
            </w:r>
            <w:r>
              <w:rPr>
                <w:sz w:val="22"/>
                <w:szCs w:val="20"/>
                <w:lang w:val="en-US"/>
              </w:rPr>
              <w:t>ru</w:t>
            </w:r>
          </w:p>
          <w:p w:rsidR="001F1E65" w:rsidRDefault="001F1E65" w:rsidP="003514B1">
            <w:pPr>
              <w:jc w:val="both"/>
              <w:rPr>
                <w:sz w:val="22"/>
                <w:szCs w:val="20"/>
              </w:rPr>
            </w:pPr>
          </w:p>
        </w:tc>
      </w:tr>
      <w:tr w:rsidR="001766DA" w:rsidRPr="005D3A8F" w:rsidTr="003514B1">
        <w:trPr>
          <w:trHeight w:val="825"/>
        </w:trPr>
        <w:tc>
          <w:tcPr>
            <w:tcW w:w="5387" w:type="dxa"/>
            <w:tcBorders>
              <w:top w:val="single" w:sz="4" w:space="0" w:color="auto"/>
              <w:left w:val="single" w:sz="4" w:space="0" w:color="auto"/>
              <w:bottom w:val="single" w:sz="4" w:space="0" w:color="auto"/>
              <w:right w:val="single" w:sz="4" w:space="0" w:color="auto"/>
            </w:tcBorders>
          </w:tcPr>
          <w:p w:rsidR="001766DA" w:rsidRPr="005D3A8F" w:rsidRDefault="001766DA" w:rsidP="00AE4928">
            <w:pPr>
              <w:ind w:left="540"/>
              <w:jc w:val="both"/>
              <w:rPr>
                <w:sz w:val="22"/>
                <w:szCs w:val="20"/>
              </w:rPr>
            </w:pPr>
          </w:p>
          <w:p w:rsidR="001766DA" w:rsidRPr="005D3A8F" w:rsidRDefault="001766DA" w:rsidP="00AE4928">
            <w:pPr>
              <w:ind w:left="540"/>
              <w:jc w:val="both"/>
              <w:rPr>
                <w:sz w:val="22"/>
                <w:szCs w:val="20"/>
              </w:rPr>
            </w:pPr>
            <w:r w:rsidRPr="005D3A8F">
              <w:rPr>
                <w:sz w:val="22"/>
                <w:szCs w:val="20"/>
              </w:rPr>
              <w:t>Подпись</w:t>
            </w:r>
          </w:p>
          <w:p w:rsidR="000C2688" w:rsidRPr="005D3A8F" w:rsidRDefault="001766DA" w:rsidP="00C66949">
            <w:pPr>
              <w:ind w:left="540"/>
              <w:jc w:val="both"/>
              <w:rPr>
                <w:sz w:val="22"/>
                <w:szCs w:val="20"/>
              </w:rPr>
            </w:pPr>
            <w:r w:rsidRPr="005D3A8F">
              <w:rPr>
                <w:sz w:val="22"/>
                <w:szCs w:val="20"/>
              </w:rPr>
              <w:t>_______________________________________</w:t>
            </w:r>
          </w:p>
        </w:tc>
        <w:tc>
          <w:tcPr>
            <w:tcW w:w="4961" w:type="dxa"/>
            <w:tcBorders>
              <w:top w:val="single" w:sz="4" w:space="0" w:color="auto"/>
              <w:left w:val="single" w:sz="4" w:space="0" w:color="auto"/>
              <w:bottom w:val="single" w:sz="4" w:space="0" w:color="auto"/>
              <w:right w:val="single" w:sz="4" w:space="0" w:color="auto"/>
            </w:tcBorders>
          </w:tcPr>
          <w:p w:rsidR="001766DA" w:rsidRPr="005D3A8F" w:rsidRDefault="001766DA" w:rsidP="00AE4928">
            <w:pPr>
              <w:ind w:left="540"/>
              <w:jc w:val="both"/>
              <w:rPr>
                <w:sz w:val="22"/>
                <w:szCs w:val="20"/>
              </w:rPr>
            </w:pPr>
          </w:p>
          <w:p w:rsidR="001766DA" w:rsidRPr="005D3A8F" w:rsidRDefault="001766DA" w:rsidP="00AE4928">
            <w:pPr>
              <w:ind w:left="540"/>
              <w:jc w:val="both"/>
              <w:rPr>
                <w:sz w:val="22"/>
                <w:szCs w:val="20"/>
              </w:rPr>
            </w:pPr>
            <w:r w:rsidRPr="005D3A8F">
              <w:rPr>
                <w:sz w:val="22"/>
                <w:szCs w:val="20"/>
              </w:rPr>
              <w:t>Подпись</w:t>
            </w:r>
          </w:p>
          <w:p w:rsidR="001766DA" w:rsidRPr="005D3A8F" w:rsidRDefault="001766DA" w:rsidP="00AE4928">
            <w:pPr>
              <w:ind w:left="540"/>
              <w:jc w:val="both"/>
              <w:rPr>
                <w:sz w:val="22"/>
                <w:szCs w:val="20"/>
              </w:rPr>
            </w:pPr>
            <w:r w:rsidRPr="005D3A8F">
              <w:rPr>
                <w:sz w:val="22"/>
                <w:szCs w:val="20"/>
              </w:rPr>
              <w:t>______________________________________</w:t>
            </w:r>
          </w:p>
        </w:tc>
      </w:tr>
    </w:tbl>
    <w:p w:rsidR="00B0526F" w:rsidRDefault="00B32CDE" w:rsidP="00B0526F">
      <w:pPr>
        <w:pStyle w:val="CM11"/>
        <w:tabs>
          <w:tab w:val="left" w:pos="708"/>
          <w:tab w:val="left" w:pos="1416"/>
          <w:tab w:val="left" w:pos="2124"/>
          <w:tab w:val="left" w:pos="2832"/>
          <w:tab w:val="left" w:pos="3540"/>
          <w:tab w:val="left" w:pos="4248"/>
          <w:tab w:val="left" w:pos="4956"/>
          <w:tab w:val="left" w:pos="5664"/>
          <w:tab w:val="left" w:pos="7594"/>
        </w:tabs>
        <w:spacing w:after="277" w:line="253" w:lineRule="atLeast"/>
        <w:rPr>
          <w:b/>
          <w:bCs/>
          <w:color w:val="000000"/>
          <w:sz w:val="20"/>
          <w:szCs w:val="18"/>
        </w:rPr>
      </w:pPr>
      <w:r>
        <w:rPr>
          <w:b/>
          <w:bCs/>
          <w:color w:val="000000"/>
          <w:sz w:val="20"/>
          <w:szCs w:val="18"/>
        </w:rPr>
        <w:tab/>
      </w:r>
      <w:r>
        <w:rPr>
          <w:b/>
          <w:bCs/>
          <w:color w:val="000000"/>
          <w:sz w:val="20"/>
          <w:szCs w:val="18"/>
        </w:rPr>
        <w:tab/>
      </w:r>
      <w:r>
        <w:rPr>
          <w:b/>
          <w:bCs/>
          <w:color w:val="000000"/>
          <w:sz w:val="20"/>
          <w:szCs w:val="18"/>
        </w:rPr>
        <w:tab/>
      </w:r>
      <w:r>
        <w:rPr>
          <w:b/>
          <w:bCs/>
          <w:color w:val="000000"/>
          <w:sz w:val="20"/>
          <w:szCs w:val="18"/>
        </w:rPr>
        <w:tab/>
      </w:r>
      <w:r>
        <w:rPr>
          <w:b/>
          <w:bCs/>
          <w:color w:val="000000"/>
          <w:sz w:val="20"/>
          <w:szCs w:val="18"/>
        </w:rPr>
        <w:tab/>
        <w:t xml:space="preserve">       </w:t>
      </w:r>
      <w:r>
        <w:rPr>
          <w:b/>
          <w:bCs/>
          <w:color w:val="000000"/>
          <w:sz w:val="20"/>
          <w:szCs w:val="18"/>
        </w:rPr>
        <w:tab/>
      </w:r>
      <w:r>
        <w:rPr>
          <w:b/>
          <w:bCs/>
          <w:color w:val="000000"/>
          <w:sz w:val="20"/>
          <w:szCs w:val="18"/>
        </w:rPr>
        <w:tab/>
      </w:r>
      <w:r>
        <w:rPr>
          <w:b/>
          <w:bCs/>
          <w:color w:val="000000"/>
          <w:sz w:val="20"/>
          <w:szCs w:val="18"/>
        </w:rPr>
        <w:tab/>
      </w:r>
      <w:r w:rsidR="00B0526F">
        <w:rPr>
          <w:b/>
          <w:bCs/>
          <w:color w:val="000000"/>
          <w:sz w:val="20"/>
          <w:szCs w:val="18"/>
        </w:rPr>
        <w:tab/>
      </w:r>
    </w:p>
    <w:p w:rsidR="00245CFF" w:rsidRDefault="00B0526F" w:rsidP="00B0526F">
      <w:pPr>
        <w:pStyle w:val="CM11"/>
        <w:tabs>
          <w:tab w:val="left" w:pos="708"/>
          <w:tab w:val="left" w:pos="1416"/>
          <w:tab w:val="left" w:pos="2124"/>
          <w:tab w:val="left" w:pos="2832"/>
          <w:tab w:val="left" w:pos="3540"/>
          <w:tab w:val="left" w:pos="4248"/>
          <w:tab w:val="left" w:pos="4956"/>
          <w:tab w:val="left" w:pos="5664"/>
          <w:tab w:val="left" w:pos="7594"/>
        </w:tabs>
        <w:spacing w:after="277" w:line="253" w:lineRule="atLeast"/>
        <w:rPr>
          <w:b/>
          <w:bCs/>
          <w:color w:val="000000"/>
          <w:sz w:val="20"/>
          <w:szCs w:val="18"/>
        </w:rPr>
      </w:pPr>
      <w:r>
        <w:rPr>
          <w:b/>
          <w:bCs/>
          <w:color w:val="000000"/>
          <w:sz w:val="20"/>
          <w:szCs w:val="18"/>
        </w:rPr>
        <w:t xml:space="preserve">                                                                                                                                                        М.П.</w:t>
      </w:r>
    </w:p>
    <w:p w:rsidR="00724809" w:rsidRDefault="00B32CDE" w:rsidP="009F538A">
      <w:pPr>
        <w:pStyle w:val="CM11"/>
        <w:spacing w:after="277" w:line="253" w:lineRule="atLeast"/>
        <w:rPr>
          <w:color w:val="000000"/>
        </w:rPr>
      </w:pPr>
      <w:r>
        <w:rPr>
          <w:b/>
          <w:bCs/>
          <w:color w:val="000000"/>
          <w:sz w:val="20"/>
          <w:szCs w:val="18"/>
        </w:rPr>
        <w:tab/>
      </w:r>
      <w:r>
        <w:rPr>
          <w:b/>
          <w:bCs/>
          <w:color w:val="000000"/>
          <w:sz w:val="20"/>
          <w:szCs w:val="18"/>
        </w:rPr>
        <w:tab/>
      </w:r>
      <w:r>
        <w:rPr>
          <w:b/>
          <w:bCs/>
          <w:color w:val="000000"/>
          <w:sz w:val="20"/>
          <w:szCs w:val="18"/>
        </w:rPr>
        <w:tab/>
      </w:r>
      <w:r>
        <w:rPr>
          <w:b/>
          <w:bCs/>
          <w:color w:val="000000"/>
          <w:sz w:val="20"/>
          <w:szCs w:val="18"/>
        </w:rPr>
        <w:tab/>
      </w:r>
      <w:r w:rsidR="00724809">
        <w:br w:type="page"/>
      </w:r>
    </w:p>
    <w:p w:rsidR="00E26290" w:rsidRDefault="00E26290" w:rsidP="00E26290">
      <w:pPr>
        <w:pStyle w:val="Default"/>
        <w:jc w:val="center"/>
        <w:rPr>
          <w:b/>
        </w:rPr>
      </w:pPr>
      <w:r w:rsidRPr="000E5296">
        <w:rPr>
          <w:b/>
        </w:rPr>
        <w:t>Приложение №1 к Договору подряда №</w:t>
      </w:r>
      <w:r w:rsidR="00593BC5">
        <w:rPr>
          <w:b/>
        </w:rPr>
        <w:t>00</w:t>
      </w:r>
    </w:p>
    <w:p w:rsidR="00E26290" w:rsidRPr="000E5296" w:rsidRDefault="00E26290" w:rsidP="00E26290">
      <w:pPr>
        <w:pStyle w:val="Default"/>
        <w:jc w:val="center"/>
        <w:rPr>
          <w:b/>
        </w:rPr>
      </w:pPr>
      <w:r>
        <w:rPr>
          <w:b/>
        </w:rPr>
        <w:t>от</w:t>
      </w:r>
      <w:r w:rsidRPr="00870ABF">
        <w:rPr>
          <w:b/>
          <w:sz w:val="22"/>
          <w:szCs w:val="20"/>
        </w:rPr>
        <w:t>"</w:t>
      </w:r>
      <w:r w:rsidR="00593BC5">
        <w:rPr>
          <w:b/>
          <w:sz w:val="22"/>
          <w:szCs w:val="20"/>
        </w:rPr>
        <w:t>00</w:t>
      </w:r>
      <w:r w:rsidRPr="00870ABF">
        <w:rPr>
          <w:b/>
          <w:sz w:val="22"/>
          <w:szCs w:val="20"/>
        </w:rPr>
        <w:t>"</w:t>
      </w:r>
      <w:r w:rsidR="00593BC5">
        <w:rPr>
          <w:b/>
        </w:rPr>
        <w:t>_________</w:t>
      </w:r>
      <w:r>
        <w:rPr>
          <w:b/>
        </w:rPr>
        <w:t>2017г.</w:t>
      </w:r>
    </w:p>
    <w:p w:rsidR="00E26290" w:rsidRDefault="00E26290" w:rsidP="00E26290"/>
    <w:p w:rsidR="00E26290" w:rsidRDefault="00E26290" w:rsidP="00E26290">
      <w:pPr>
        <w:tabs>
          <w:tab w:val="left" w:pos="7950"/>
        </w:tabs>
        <w:rPr>
          <w:sz w:val="22"/>
          <w:szCs w:val="22"/>
        </w:rPr>
      </w:pPr>
      <w:r w:rsidRPr="0080243A">
        <w:rPr>
          <w:sz w:val="22"/>
          <w:szCs w:val="22"/>
        </w:rPr>
        <w:t xml:space="preserve">г. Москва                                   </w:t>
      </w:r>
      <w:r>
        <w:rPr>
          <w:sz w:val="22"/>
          <w:szCs w:val="22"/>
        </w:rPr>
        <w:t xml:space="preserve">                                                                                                </w:t>
      </w:r>
      <w:r w:rsidRPr="0080243A">
        <w:rPr>
          <w:sz w:val="22"/>
          <w:szCs w:val="22"/>
        </w:rPr>
        <w:t xml:space="preserve"> </w:t>
      </w:r>
      <w:r>
        <w:rPr>
          <w:color w:val="000000"/>
          <w:sz w:val="22"/>
          <w:szCs w:val="20"/>
        </w:rPr>
        <w:t>"</w:t>
      </w:r>
      <w:r w:rsidR="00593BC5">
        <w:rPr>
          <w:color w:val="000000"/>
          <w:sz w:val="22"/>
          <w:szCs w:val="20"/>
        </w:rPr>
        <w:t>00</w:t>
      </w:r>
      <w:r>
        <w:rPr>
          <w:color w:val="000000"/>
          <w:sz w:val="22"/>
          <w:szCs w:val="20"/>
        </w:rPr>
        <w:t xml:space="preserve">" </w:t>
      </w:r>
      <w:r w:rsidR="00593BC5">
        <w:rPr>
          <w:sz w:val="22"/>
          <w:szCs w:val="22"/>
        </w:rPr>
        <w:t>_______</w:t>
      </w:r>
      <w:r w:rsidRPr="0080243A">
        <w:rPr>
          <w:sz w:val="22"/>
          <w:szCs w:val="22"/>
        </w:rPr>
        <w:t>201</w:t>
      </w:r>
      <w:r w:rsidR="00BD5B54">
        <w:rPr>
          <w:sz w:val="22"/>
          <w:szCs w:val="22"/>
        </w:rPr>
        <w:t>_</w:t>
      </w:r>
      <w:r>
        <w:rPr>
          <w:sz w:val="22"/>
          <w:szCs w:val="22"/>
        </w:rPr>
        <w:t xml:space="preserve"> г.</w:t>
      </w:r>
    </w:p>
    <w:p w:rsidR="00E26290" w:rsidRPr="001533C1" w:rsidRDefault="00E26290" w:rsidP="00E26290">
      <w:pPr>
        <w:tabs>
          <w:tab w:val="left" w:pos="7950"/>
        </w:tabs>
        <w:rPr>
          <w:sz w:val="22"/>
          <w:szCs w:val="22"/>
        </w:rPr>
      </w:pPr>
    </w:p>
    <w:tbl>
      <w:tblPr>
        <w:tblW w:w="10407" w:type="dxa"/>
        <w:tblLayout w:type="fixed"/>
        <w:tblLook w:val="04A0"/>
      </w:tblPr>
      <w:tblGrid>
        <w:gridCol w:w="596"/>
        <w:gridCol w:w="7581"/>
        <w:gridCol w:w="2230"/>
      </w:tblGrid>
      <w:tr w:rsidR="00E26290" w:rsidRPr="00B7767D" w:rsidTr="00D0289A">
        <w:trPr>
          <w:trHeight w:val="391"/>
        </w:trPr>
        <w:tc>
          <w:tcPr>
            <w:tcW w:w="596"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E26290" w:rsidRPr="00B7767D" w:rsidRDefault="00E26290" w:rsidP="00B863E3">
            <w:pPr>
              <w:jc w:val="center"/>
            </w:pPr>
            <w:r w:rsidRPr="0069609E">
              <w:rPr>
                <w:sz w:val="18"/>
              </w:rPr>
              <w:t>Номер по порядку</w:t>
            </w:r>
          </w:p>
        </w:tc>
        <w:tc>
          <w:tcPr>
            <w:tcW w:w="758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E26290" w:rsidRPr="005F0368" w:rsidRDefault="00E26290" w:rsidP="00B863E3">
            <w:pPr>
              <w:jc w:val="center"/>
              <w:rPr>
                <w:b/>
              </w:rPr>
            </w:pPr>
            <w:r w:rsidRPr="005F0368">
              <w:rPr>
                <w:b/>
              </w:rPr>
              <w:t>Наименование работ</w:t>
            </w:r>
          </w:p>
          <w:p w:rsidR="00E26290" w:rsidRPr="00B7767D" w:rsidRDefault="00E26290" w:rsidP="00B863E3">
            <w:pPr>
              <w:jc w:val="center"/>
            </w:pP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E26290" w:rsidRPr="00B7767D" w:rsidRDefault="00E26290" w:rsidP="00B863E3">
            <w:pPr>
              <w:jc w:val="center"/>
              <w:rPr>
                <w:sz w:val="18"/>
              </w:rPr>
            </w:pPr>
            <w:r>
              <w:rPr>
                <w:sz w:val="18"/>
              </w:rPr>
              <w:t>Сметная стоимость</w:t>
            </w:r>
          </w:p>
        </w:tc>
      </w:tr>
      <w:tr w:rsidR="00E26290" w:rsidRPr="00B7767D" w:rsidTr="00D0289A">
        <w:trPr>
          <w:trHeight w:val="386"/>
        </w:trPr>
        <w:tc>
          <w:tcPr>
            <w:tcW w:w="596" w:type="dxa"/>
            <w:vMerge/>
            <w:tcBorders>
              <w:top w:val="single" w:sz="8" w:space="0" w:color="auto"/>
              <w:left w:val="single" w:sz="8" w:space="0" w:color="auto"/>
              <w:bottom w:val="single" w:sz="4" w:space="0" w:color="auto"/>
              <w:right w:val="single" w:sz="4" w:space="0" w:color="auto"/>
            </w:tcBorders>
            <w:vAlign w:val="center"/>
            <w:hideMark/>
          </w:tcPr>
          <w:p w:rsidR="00E26290" w:rsidRPr="00B7767D" w:rsidRDefault="00E26290" w:rsidP="00B863E3"/>
        </w:tc>
        <w:tc>
          <w:tcPr>
            <w:tcW w:w="7581" w:type="dxa"/>
            <w:vMerge/>
            <w:tcBorders>
              <w:top w:val="single" w:sz="8" w:space="0" w:color="auto"/>
              <w:left w:val="single" w:sz="4" w:space="0" w:color="auto"/>
              <w:bottom w:val="single" w:sz="4" w:space="0" w:color="auto"/>
              <w:right w:val="single" w:sz="4" w:space="0" w:color="auto"/>
            </w:tcBorders>
            <w:vAlign w:val="center"/>
            <w:hideMark/>
          </w:tcPr>
          <w:p w:rsidR="00E26290" w:rsidRPr="00B7767D" w:rsidRDefault="00E26290" w:rsidP="00B863E3"/>
        </w:tc>
        <w:tc>
          <w:tcPr>
            <w:tcW w:w="2230" w:type="dxa"/>
            <w:tcBorders>
              <w:top w:val="nil"/>
              <w:left w:val="single" w:sz="4" w:space="0" w:color="auto"/>
              <w:bottom w:val="single" w:sz="4" w:space="0" w:color="auto"/>
              <w:right w:val="single" w:sz="8" w:space="0" w:color="auto"/>
            </w:tcBorders>
            <w:shd w:val="clear" w:color="auto" w:fill="auto"/>
            <w:vAlign w:val="center"/>
            <w:hideMark/>
          </w:tcPr>
          <w:p w:rsidR="00E26290" w:rsidRPr="00B7767D" w:rsidRDefault="00E26290" w:rsidP="00B863E3">
            <w:pPr>
              <w:jc w:val="center"/>
              <w:rPr>
                <w:sz w:val="18"/>
              </w:rPr>
            </w:pPr>
            <w:r w:rsidRPr="00B7767D">
              <w:rPr>
                <w:sz w:val="18"/>
              </w:rPr>
              <w:t>Сумма, руб.</w:t>
            </w:r>
          </w:p>
        </w:tc>
      </w:tr>
      <w:tr w:rsidR="00E26290" w:rsidRPr="00554C2E"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shd w:val="clear" w:color="auto" w:fill="D6E3BC" w:themeFill="accent3" w:themeFillTint="66"/>
          </w:tcPr>
          <w:p w:rsidR="00E26290" w:rsidRPr="00554C2E" w:rsidRDefault="00E26290" w:rsidP="00B863E3">
            <w:pPr>
              <w:jc w:val="center"/>
              <w:rPr>
                <w:sz w:val="22"/>
                <w:szCs w:val="22"/>
              </w:rPr>
            </w:pPr>
            <w:r>
              <w:rPr>
                <w:sz w:val="22"/>
                <w:szCs w:val="22"/>
              </w:rPr>
              <w:t>1</w:t>
            </w:r>
          </w:p>
        </w:tc>
        <w:tc>
          <w:tcPr>
            <w:tcW w:w="7581" w:type="dxa"/>
            <w:shd w:val="clear" w:color="auto" w:fill="D6E3BC" w:themeFill="accent3" w:themeFillTint="66"/>
            <w:vAlign w:val="bottom"/>
          </w:tcPr>
          <w:p w:rsidR="00E26290" w:rsidRPr="004A78F8" w:rsidRDefault="00E26290" w:rsidP="00B863E3">
            <w:pPr>
              <w:rPr>
                <w:b/>
                <w:bCs/>
              </w:rPr>
            </w:pPr>
          </w:p>
        </w:tc>
        <w:tc>
          <w:tcPr>
            <w:tcW w:w="2230" w:type="dxa"/>
            <w:shd w:val="clear" w:color="auto" w:fill="D6E3BC" w:themeFill="accent3" w:themeFillTint="66"/>
            <w:vAlign w:val="center"/>
          </w:tcPr>
          <w:p w:rsidR="00E26290" w:rsidRPr="004A78F8" w:rsidRDefault="00E26290" w:rsidP="00B863E3">
            <w:pPr>
              <w:jc w:val="center"/>
            </w:pPr>
          </w:p>
        </w:tc>
      </w:tr>
      <w:tr w:rsidR="00E26290" w:rsidRPr="00554C2E"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2</w:t>
            </w:r>
          </w:p>
        </w:tc>
        <w:tc>
          <w:tcPr>
            <w:tcW w:w="7581" w:type="dxa"/>
            <w:vAlign w:val="bottom"/>
          </w:tcPr>
          <w:p w:rsidR="00E26290" w:rsidRPr="001A2A11" w:rsidRDefault="00E26290" w:rsidP="00B863E3">
            <w:pPr>
              <w:jc w:val="both"/>
            </w:pPr>
          </w:p>
        </w:tc>
        <w:tc>
          <w:tcPr>
            <w:tcW w:w="2230" w:type="dxa"/>
            <w:vAlign w:val="center"/>
          </w:tcPr>
          <w:p w:rsidR="00E26290" w:rsidRPr="001A2A11" w:rsidRDefault="00E26290" w:rsidP="00B863E3">
            <w:pPr>
              <w:jc w:val="center"/>
            </w:pPr>
          </w:p>
        </w:tc>
      </w:tr>
      <w:tr w:rsidR="00E26290" w:rsidRPr="00554C2E"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3</w:t>
            </w:r>
          </w:p>
        </w:tc>
        <w:tc>
          <w:tcPr>
            <w:tcW w:w="7581" w:type="dxa"/>
            <w:vAlign w:val="bottom"/>
          </w:tcPr>
          <w:p w:rsidR="00E26290" w:rsidRPr="001A2A11" w:rsidRDefault="00E26290" w:rsidP="00B863E3">
            <w:pPr>
              <w:jc w:val="both"/>
            </w:pPr>
          </w:p>
        </w:tc>
        <w:tc>
          <w:tcPr>
            <w:tcW w:w="2230" w:type="dxa"/>
            <w:vAlign w:val="center"/>
          </w:tcPr>
          <w:p w:rsidR="00E26290" w:rsidRPr="001A2A11" w:rsidRDefault="00E26290" w:rsidP="00B863E3">
            <w:pPr>
              <w:jc w:val="center"/>
            </w:pPr>
          </w:p>
        </w:tc>
      </w:tr>
      <w:tr w:rsidR="00E26290" w:rsidRPr="00554C2E"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4</w:t>
            </w:r>
          </w:p>
        </w:tc>
        <w:tc>
          <w:tcPr>
            <w:tcW w:w="7581" w:type="dxa"/>
            <w:vAlign w:val="bottom"/>
          </w:tcPr>
          <w:p w:rsidR="00E26290" w:rsidRPr="001A2A11" w:rsidRDefault="00E26290" w:rsidP="00B863E3">
            <w:pPr>
              <w:jc w:val="both"/>
            </w:pPr>
          </w:p>
        </w:tc>
        <w:tc>
          <w:tcPr>
            <w:tcW w:w="2230" w:type="dxa"/>
            <w:vAlign w:val="center"/>
          </w:tcPr>
          <w:p w:rsidR="00E26290" w:rsidRPr="001A2A11" w:rsidRDefault="00E26290" w:rsidP="00B863E3">
            <w:pPr>
              <w:jc w:val="center"/>
            </w:pPr>
          </w:p>
        </w:tc>
      </w:tr>
      <w:tr w:rsidR="00E26290" w:rsidRPr="00554C2E"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5</w:t>
            </w:r>
          </w:p>
        </w:tc>
        <w:tc>
          <w:tcPr>
            <w:tcW w:w="7581" w:type="dxa"/>
            <w:vAlign w:val="bottom"/>
          </w:tcPr>
          <w:p w:rsidR="00E26290" w:rsidRPr="001A2A11" w:rsidRDefault="00E26290" w:rsidP="00B863E3">
            <w:pPr>
              <w:jc w:val="both"/>
            </w:pPr>
          </w:p>
        </w:tc>
        <w:tc>
          <w:tcPr>
            <w:tcW w:w="2230" w:type="dxa"/>
            <w:vAlign w:val="center"/>
          </w:tcPr>
          <w:p w:rsidR="00E26290" w:rsidRPr="001A2A11" w:rsidRDefault="00E26290" w:rsidP="00B863E3">
            <w:pPr>
              <w:jc w:val="center"/>
            </w:pPr>
          </w:p>
        </w:tc>
      </w:tr>
      <w:tr w:rsidR="00E26290" w:rsidRPr="00554C2E"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6</w:t>
            </w:r>
          </w:p>
        </w:tc>
        <w:tc>
          <w:tcPr>
            <w:tcW w:w="7581" w:type="dxa"/>
            <w:vAlign w:val="bottom"/>
          </w:tcPr>
          <w:p w:rsidR="00E26290" w:rsidRPr="001A2A11" w:rsidRDefault="00E26290" w:rsidP="00B863E3">
            <w:pPr>
              <w:jc w:val="both"/>
            </w:pPr>
          </w:p>
        </w:tc>
        <w:tc>
          <w:tcPr>
            <w:tcW w:w="2230" w:type="dxa"/>
            <w:vAlign w:val="center"/>
          </w:tcPr>
          <w:p w:rsidR="00E26290" w:rsidRPr="001A2A11" w:rsidRDefault="00E26290" w:rsidP="00B863E3">
            <w:pPr>
              <w:jc w:val="center"/>
            </w:pPr>
          </w:p>
        </w:tc>
      </w:tr>
      <w:tr w:rsidR="00E26290" w:rsidRPr="00554C2E"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7</w:t>
            </w:r>
          </w:p>
        </w:tc>
        <w:tc>
          <w:tcPr>
            <w:tcW w:w="7581" w:type="dxa"/>
            <w:vAlign w:val="bottom"/>
          </w:tcPr>
          <w:p w:rsidR="00E26290" w:rsidRPr="001A2A11" w:rsidRDefault="00E26290" w:rsidP="00B863E3">
            <w:pPr>
              <w:jc w:val="both"/>
            </w:pPr>
          </w:p>
        </w:tc>
        <w:tc>
          <w:tcPr>
            <w:tcW w:w="2230" w:type="dxa"/>
            <w:vAlign w:val="center"/>
          </w:tcPr>
          <w:p w:rsidR="00E26290" w:rsidRPr="001A2A11" w:rsidRDefault="00E26290" w:rsidP="00B863E3">
            <w:pPr>
              <w:jc w:val="center"/>
            </w:pPr>
          </w:p>
        </w:tc>
      </w:tr>
      <w:tr w:rsidR="00E26290" w:rsidRPr="00554C2E"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8</w:t>
            </w:r>
          </w:p>
        </w:tc>
        <w:tc>
          <w:tcPr>
            <w:tcW w:w="7581" w:type="dxa"/>
            <w:vAlign w:val="bottom"/>
          </w:tcPr>
          <w:p w:rsidR="00E26290" w:rsidRPr="001A2A11" w:rsidRDefault="00E26290" w:rsidP="00B863E3">
            <w:pPr>
              <w:jc w:val="both"/>
            </w:pPr>
          </w:p>
        </w:tc>
        <w:tc>
          <w:tcPr>
            <w:tcW w:w="2230" w:type="dxa"/>
            <w:vAlign w:val="center"/>
          </w:tcPr>
          <w:p w:rsidR="00E26290" w:rsidRPr="001A2A11" w:rsidRDefault="00E26290" w:rsidP="00B863E3">
            <w:pPr>
              <w:jc w:val="center"/>
            </w:pPr>
          </w:p>
        </w:tc>
      </w:tr>
      <w:tr w:rsidR="00E26290" w:rsidRPr="00554C2E"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9</w:t>
            </w:r>
          </w:p>
        </w:tc>
        <w:tc>
          <w:tcPr>
            <w:tcW w:w="7581" w:type="dxa"/>
            <w:vAlign w:val="bottom"/>
          </w:tcPr>
          <w:p w:rsidR="00E26290" w:rsidRPr="001A2A11" w:rsidRDefault="00E26290" w:rsidP="00B863E3">
            <w:pPr>
              <w:jc w:val="both"/>
            </w:pPr>
          </w:p>
        </w:tc>
        <w:tc>
          <w:tcPr>
            <w:tcW w:w="2230" w:type="dxa"/>
            <w:vAlign w:val="center"/>
          </w:tcPr>
          <w:p w:rsidR="00E26290" w:rsidRPr="001A2A11" w:rsidRDefault="00E26290" w:rsidP="00B863E3">
            <w:pPr>
              <w:jc w:val="center"/>
            </w:pPr>
          </w:p>
        </w:tc>
      </w:tr>
      <w:tr w:rsidR="00E26290" w:rsidRPr="00554C2E"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10</w:t>
            </w:r>
          </w:p>
        </w:tc>
        <w:tc>
          <w:tcPr>
            <w:tcW w:w="7581" w:type="dxa"/>
            <w:vAlign w:val="bottom"/>
          </w:tcPr>
          <w:p w:rsidR="00E26290" w:rsidRPr="001A2A11" w:rsidRDefault="00E26290" w:rsidP="00B863E3">
            <w:pPr>
              <w:jc w:val="both"/>
            </w:pPr>
          </w:p>
        </w:tc>
        <w:tc>
          <w:tcPr>
            <w:tcW w:w="2230" w:type="dxa"/>
            <w:vAlign w:val="center"/>
          </w:tcPr>
          <w:p w:rsidR="00E26290" w:rsidRPr="001A2A11" w:rsidRDefault="00E26290" w:rsidP="00B863E3">
            <w:pPr>
              <w:jc w:val="center"/>
            </w:pPr>
          </w:p>
        </w:tc>
      </w:tr>
      <w:tr w:rsidR="00E26290" w:rsidRPr="00554C2E"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11</w:t>
            </w:r>
          </w:p>
        </w:tc>
        <w:tc>
          <w:tcPr>
            <w:tcW w:w="7581" w:type="dxa"/>
            <w:vAlign w:val="bottom"/>
          </w:tcPr>
          <w:p w:rsidR="00E26290" w:rsidRPr="001A2A11" w:rsidRDefault="00E26290" w:rsidP="00B863E3">
            <w:pPr>
              <w:jc w:val="both"/>
            </w:pPr>
          </w:p>
        </w:tc>
        <w:tc>
          <w:tcPr>
            <w:tcW w:w="2230" w:type="dxa"/>
            <w:vAlign w:val="center"/>
          </w:tcPr>
          <w:p w:rsidR="00E26290" w:rsidRPr="001A2A11" w:rsidRDefault="00E26290" w:rsidP="00B863E3">
            <w:pPr>
              <w:jc w:val="center"/>
            </w:pPr>
          </w:p>
        </w:tc>
      </w:tr>
      <w:tr w:rsidR="00E26290" w:rsidRPr="00554C2E"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12</w:t>
            </w:r>
          </w:p>
        </w:tc>
        <w:tc>
          <w:tcPr>
            <w:tcW w:w="7581" w:type="dxa"/>
            <w:vAlign w:val="center"/>
          </w:tcPr>
          <w:p w:rsidR="00E26290" w:rsidRPr="001A2A11" w:rsidRDefault="00E26290" w:rsidP="00B863E3">
            <w:pPr>
              <w:jc w:val="both"/>
            </w:pPr>
          </w:p>
        </w:tc>
        <w:tc>
          <w:tcPr>
            <w:tcW w:w="2230" w:type="dxa"/>
            <w:vAlign w:val="center"/>
          </w:tcPr>
          <w:p w:rsidR="00E26290" w:rsidRPr="001A2A11" w:rsidRDefault="00E26290" w:rsidP="00B863E3">
            <w:pPr>
              <w:jc w:val="center"/>
            </w:pPr>
          </w:p>
        </w:tc>
      </w:tr>
      <w:tr w:rsidR="00E26290" w:rsidRPr="00554C2E"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13</w:t>
            </w:r>
          </w:p>
        </w:tc>
        <w:tc>
          <w:tcPr>
            <w:tcW w:w="7581" w:type="dxa"/>
            <w:vAlign w:val="center"/>
          </w:tcPr>
          <w:p w:rsidR="00E26290" w:rsidRPr="001A2A11" w:rsidRDefault="00E26290" w:rsidP="00B863E3">
            <w:pPr>
              <w:jc w:val="both"/>
            </w:pPr>
          </w:p>
        </w:tc>
        <w:tc>
          <w:tcPr>
            <w:tcW w:w="2230" w:type="dxa"/>
            <w:vAlign w:val="center"/>
          </w:tcPr>
          <w:p w:rsidR="00E26290" w:rsidRPr="001A2A11" w:rsidRDefault="00E26290" w:rsidP="00B863E3">
            <w:pPr>
              <w:jc w:val="center"/>
            </w:pPr>
          </w:p>
        </w:tc>
      </w:tr>
      <w:tr w:rsidR="00E26290" w:rsidRPr="00554C2E"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50"/>
        </w:trPr>
        <w:tc>
          <w:tcPr>
            <w:tcW w:w="596" w:type="dxa"/>
          </w:tcPr>
          <w:p w:rsidR="00E26290" w:rsidRPr="00554C2E" w:rsidRDefault="00E26290" w:rsidP="00B863E3">
            <w:pPr>
              <w:jc w:val="center"/>
              <w:rPr>
                <w:sz w:val="22"/>
                <w:szCs w:val="22"/>
              </w:rPr>
            </w:pPr>
            <w:r>
              <w:rPr>
                <w:sz w:val="22"/>
                <w:szCs w:val="22"/>
              </w:rPr>
              <w:t>14</w:t>
            </w:r>
          </w:p>
        </w:tc>
        <w:tc>
          <w:tcPr>
            <w:tcW w:w="7581" w:type="dxa"/>
            <w:vAlign w:val="bottom"/>
          </w:tcPr>
          <w:p w:rsidR="00E26290" w:rsidRPr="004A78F8" w:rsidRDefault="00E26290" w:rsidP="00B863E3">
            <w:pPr>
              <w:jc w:val="right"/>
              <w:rPr>
                <w:b/>
                <w:bCs/>
              </w:rPr>
            </w:pPr>
          </w:p>
        </w:tc>
        <w:tc>
          <w:tcPr>
            <w:tcW w:w="2230" w:type="dxa"/>
            <w:vAlign w:val="center"/>
          </w:tcPr>
          <w:p w:rsidR="00E26290" w:rsidRPr="004A78F8" w:rsidRDefault="00E26290" w:rsidP="00B863E3">
            <w:pPr>
              <w:jc w:val="center"/>
            </w:pPr>
          </w:p>
        </w:tc>
      </w:tr>
      <w:tr w:rsidR="00E26290"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shd w:val="clear" w:color="auto" w:fill="D6E3BC" w:themeFill="accent3" w:themeFillTint="66"/>
          </w:tcPr>
          <w:p w:rsidR="00E26290" w:rsidRPr="00554C2E" w:rsidRDefault="00E26290" w:rsidP="00B863E3">
            <w:pPr>
              <w:jc w:val="center"/>
              <w:rPr>
                <w:sz w:val="22"/>
                <w:szCs w:val="22"/>
              </w:rPr>
            </w:pPr>
            <w:r>
              <w:rPr>
                <w:sz w:val="22"/>
                <w:szCs w:val="22"/>
              </w:rPr>
              <w:t>15</w:t>
            </w:r>
          </w:p>
        </w:tc>
        <w:tc>
          <w:tcPr>
            <w:tcW w:w="7581" w:type="dxa"/>
            <w:shd w:val="clear" w:color="auto" w:fill="D6E3BC" w:themeFill="accent3" w:themeFillTint="66"/>
            <w:vAlign w:val="bottom"/>
          </w:tcPr>
          <w:p w:rsidR="00E26290" w:rsidRPr="00764A6A" w:rsidRDefault="00E26290" w:rsidP="00B863E3">
            <w:pPr>
              <w:rPr>
                <w:b/>
              </w:rPr>
            </w:pPr>
          </w:p>
        </w:tc>
        <w:tc>
          <w:tcPr>
            <w:tcW w:w="2230" w:type="dxa"/>
            <w:shd w:val="clear" w:color="auto" w:fill="D6E3BC" w:themeFill="accent3" w:themeFillTint="66"/>
            <w:vAlign w:val="center"/>
          </w:tcPr>
          <w:p w:rsidR="00E26290" w:rsidRPr="00764A6A" w:rsidRDefault="00E26290" w:rsidP="00B863E3">
            <w:pPr>
              <w:jc w:val="center"/>
            </w:pPr>
          </w:p>
        </w:tc>
      </w:tr>
      <w:tr w:rsidR="00E26290"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16</w:t>
            </w:r>
          </w:p>
        </w:tc>
        <w:tc>
          <w:tcPr>
            <w:tcW w:w="7581" w:type="dxa"/>
            <w:vAlign w:val="center"/>
          </w:tcPr>
          <w:p w:rsidR="00E26290" w:rsidRPr="00BE4415" w:rsidRDefault="00E26290" w:rsidP="00B863E3"/>
        </w:tc>
        <w:tc>
          <w:tcPr>
            <w:tcW w:w="2230" w:type="dxa"/>
            <w:vAlign w:val="center"/>
          </w:tcPr>
          <w:p w:rsidR="00E26290" w:rsidRPr="00BE4415" w:rsidRDefault="00E26290" w:rsidP="00B863E3">
            <w:pPr>
              <w:jc w:val="center"/>
            </w:pPr>
          </w:p>
        </w:tc>
      </w:tr>
      <w:tr w:rsidR="00E26290"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17</w:t>
            </w:r>
          </w:p>
        </w:tc>
        <w:tc>
          <w:tcPr>
            <w:tcW w:w="7581" w:type="dxa"/>
            <w:vAlign w:val="center"/>
          </w:tcPr>
          <w:p w:rsidR="00E26290" w:rsidRPr="00BE4415" w:rsidRDefault="00E26290" w:rsidP="00B863E3"/>
        </w:tc>
        <w:tc>
          <w:tcPr>
            <w:tcW w:w="2230" w:type="dxa"/>
            <w:vAlign w:val="center"/>
          </w:tcPr>
          <w:p w:rsidR="00E26290" w:rsidRPr="00BE4415" w:rsidRDefault="00E26290" w:rsidP="00B863E3">
            <w:pPr>
              <w:jc w:val="center"/>
            </w:pPr>
          </w:p>
        </w:tc>
      </w:tr>
      <w:tr w:rsidR="00E26290"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18</w:t>
            </w:r>
          </w:p>
        </w:tc>
        <w:tc>
          <w:tcPr>
            <w:tcW w:w="7581" w:type="dxa"/>
            <w:vAlign w:val="center"/>
          </w:tcPr>
          <w:p w:rsidR="00E26290" w:rsidRPr="00BE4415" w:rsidRDefault="00E26290" w:rsidP="00B863E3"/>
        </w:tc>
        <w:tc>
          <w:tcPr>
            <w:tcW w:w="2230" w:type="dxa"/>
            <w:vAlign w:val="center"/>
          </w:tcPr>
          <w:p w:rsidR="00E26290" w:rsidRPr="00BE4415" w:rsidRDefault="00E26290" w:rsidP="00B863E3">
            <w:pPr>
              <w:jc w:val="center"/>
            </w:pPr>
          </w:p>
        </w:tc>
      </w:tr>
      <w:tr w:rsidR="00E26290"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19</w:t>
            </w:r>
          </w:p>
        </w:tc>
        <w:tc>
          <w:tcPr>
            <w:tcW w:w="7581" w:type="dxa"/>
            <w:vAlign w:val="center"/>
          </w:tcPr>
          <w:p w:rsidR="00E26290" w:rsidRPr="00184E76" w:rsidRDefault="00E26290" w:rsidP="00B863E3">
            <w:pPr>
              <w:jc w:val="right"/>
            </w:pPr>
          </w:p>
        </w:tc>
        <w:tc>
          <w:tcPr>
            <w:tcW w:w="2230" w:type="dxa"/>
            <w:vAlign w:val="center"/>
          </w:tcPr>
          <w:p w:rsidR="00E26290" w:rsidRPr="00184E76" w:rsidRDefault="00E26290" w:rsidP="00B863E3">
            <w:pPr>
              <w:jc w:val="center"/>
            </w:pPr>
          </w:p>
        </w:tc>
      </w:tr>
      <w:tr w:rsidR="00E26290"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596" w:type="dxa"/>
            <w:shd w:val="clear" w:color="auto" w:fill="D6E3BC" w:themeFill="accent3" w:themeFillTint="66"/>
          </w:tcPr>
          <w:p w:rsidR="00E26290" w:rsidRPr="00554C2E" w:rsidRDefault="00E26290" w:rsidP="00B863E3">
            <w:pPr>
              <w:jc w:val="center"/>
              <w:rPr>
                <w:sz w:val="22"/>
                <w:szCs w:val="22"/>
              </w:rPr>
            </w:pPr>
            <w:r>
              <w:rPr>
                <w:sz w:val="22"/>
                <w:szCs w:val="22"/>
              </w:rPr>
              <w:t>20</w:t>
            </w:r>
          </w:p>
        </w:tc>
        <w:tc>
          <w:tcPr>
            <w:tcW w:w="7581" w:type="dxa"/>
            <w:shd w:val="clear" w:color="auto" w:fill="D6E3BC" w:themeFill="accent3" w:themeFillTint="66"/>
            <w:vAlign w:val="center"/>
          </w:tcPr>
          <w:p w:rsidR="00E26290" w:rsidRDefault="00E26290" w:rsidP="00B863E3">
            <w:pPr>
              <w:rPr>
                <w:rFonts w:ascii="Arial CYR" w:hAnsi="Arial CYR" w:cs="Arial CYR"/>
              </w:rPr>
            </w:pPr>
          </w:p>
        </w:tc>
        <w:tc>
          <w:tcPr>
            <w:tcW w:w="2230" w:type="dxa"/>
            <w:shd w:val="clear" w:color="auto" w:fill="D6E3BC" w:themeFill="accent3" w:themeFillTint="66"/>
            <w:vAlign w:val="center"/>
          </w:tcPr>
          <w:p w:rsidR="00E26290" w:rsidRPr="00184E76" w:rsidRDefault="00E26290" w:rsidP="00B863E3">
            <w:pPr>
              <w:jc w:val="center"/>
            </w:pPr>
          </w:p>
        </w:tc>
      </w:tr>
      <w:tr w:rsidR="00E26290"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21</w:t>
            </w:r>
          </w:p>
        </w:tc>
        <w:tc>
          <w:tcPr>
            <w:tcW w:w="7581" w:type="dxa"/>
            <w:vAlign w:val="bottom"/>
          </w:tcPr>
          <w:p w:rsidR="00E26290" w:rsidRPr="00BD21AC" w:rsidRDefault="00E26290" w:rsidP="00B863E3"/>
        </w:tc>
        <w:tc>
          <w:tcPr>
            <w:tcW w:w="2230" w:type="dxa"/>
            <w:vAlign w:val="center"/>
          </w:tcPr>
          <w:p w:rsidR="00E26290" w:rsidRPr="00BD21AC" w:rsidRDefault="00E26290" w:rsidP="00B863E3">
            <w:pPr>
              <w:jc w:val="center"/>
            </w:pPr>
          </w:p>
        </w:tc>
      </w:tr>
      <w:tr w:rsidR="00E26290"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22</w:t>
            </w:r>
          </w:p>
        </w:tc>
        <w:tc>
          <w:tcPr>
            <w:tcW w:w="7581" w:type="dxa"/>
            <w:vAlign w:val="bottom"/>
          </w:tcPr>
          <w:p w:rsidR="00E26290" w:rsidRPr="00BD21AC" w:rsidRDefault="00E26290" w:rsidP="00B863E3"/>
        </w:tc>
        <w:tc>
          <w:tcPr>
            <w:tcW w:w="2230" w:type="dxa"/>
            <w:vAlign w:val="center"/>
          </w:tcPr>
          <w:p w:rsidR="00E26290" w:rsidRPr="00BD21AC" w:rsidRDefault="00E26290" w:rsidP="00B863E3">
            <w:pPr>
              <w:jc w:val="center"/>
            </w:pPr>
          </w:p>
        </w:tc>
      </w:tr>
      <w:tr w:rsidR="00E26290"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23</w:t>
            </w:r>
          </w:p>
        </w:tc>
        <w:tc>
          <w:tcPr>
            <w:tcW w:w="7581" w:type="dxa"/>
            <w:vAlign w:val="bottom"/>
          </w:tcPr>
          <w:p w:rsidR="00E26290" w:rsidRPr="00BD21AC" w:rsidRDefault="00E26290" w:rsidP="00B863E3"/>
        </w:tc>
        <w:tc>
          <w:tcPr>
            <w:tcW w:w="2230" w:type="dxa"/>
            <w:vAlign w:val="center"/>
          </w:tcPr>
          <w:p w:rsidR="00E26290" w:rsidRPr="00BD21AC" w:rsidRDefault="00E26290" w:rsidP="00B863E3">
            <w:pPr>
              <w:jc w:val="center"/>
            </w:pPr>
          </w:p>
        </w:tc>
      </w:tr>
      <w:tr w:rsidR="00E26290"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24</w:t>
            </w:r>
          </w:p>
        </w:tc>
        <w:tc>
          <w:tcPr>
            <w:tcW w:w="7581" w:type="dxa"/>
            <w:vAlign w:val="bottom"/>
          </w:tcPr>
          <w:p w:rsidR="00E26290" w:rsidRPr="00BD21AC" w:rsidRDefault="00E26290" w:rsidP="00B863E3"/>
        </w:tc>
        <w:tc>
          <w:tcPr>
            <w:tcW w:w="2230" w:type="dxa"/>
            <w:vAlign w:val="center"/>
          </w:tcPr>
          <w:p w:rsidR="00E26290" w:rsidRPr="00BD21AC" w:rsidRDefault="00E26290" w:rsidP="00B863E3">
            <w:pPr>
              <w:jc w:val="center"/>
            </w:pPr>
          </w:p>
        </w:tc>
      </w:tr>
      <w:tr w:rsidR="00E26290"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25</w:t>
            </w:r>
          </w:p>
        </w:tc>
        <w:tc>
          <w:tcPr>
            <w:tcW w:w="7581" w:type="dxa"/>
            <w:vAlign w:val="bottom"/>
          </w:tcPr>
          <w:p w:rsidR="00E26290" w:rsidRPr="00BD21AC" w:rsidRDefault="00E26290" w:rsidP="00B863E3"/>
        </w:tc>
        <w:tc>
          <w:tcPr>
            <w:tcW w:w="2230" w:type="dxa"/>
            <w:vAlign w:val="center"/>
          </w:tcPr>
          <w:p w:rsidR="00E26290" w:rsidRPr="00BD21AC" w:rsidRDefault="00E26290" w:rsidP="00B863E3">
            <w:pPr>
              <w:jc w:val="center"/>
            </w:pPr>
          </w:p>
        </w:tc>
      </w:tr>
      <w:tr w:rsidR="00E26290"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26</w:t>
            </w:r>
          </w:p>
        </w:tc>
        <w:tc>
          <w:tcPr>
            <w:tcW w:w="7581" w:type="dxa"/>
            <w:vAlign w:val="bottom"/>
          </w:tcPr>
          <w:p w:rsidR="00E26290" w:rsidRPr="00BD21AC" w:rsidRDefault="00E26290" w:rsidP="00B863E3"/>
        </w:tc>
        <w:tc>
          <w:tcPr>
            <w:tcW w:w="2230" w:type="dxa"/>
            <w:vAlign w:val="center"/>
          </w:tcPr>
          <w:p w:rsidR="00E26290" w:rsidRPr="00BD21AC" w:rsidRDefault="00E26290" w:rsidP="00B863E3">
            <w:pPr>
              <w:jc w:val="center"/>
            </w:pPr>
          </w:p>
        </w:tc>
      </w:tr>
      <w:tr w:rsidR="00E26290"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27</w:t>
            </w:r>
          </w:p>
        </w:tc>
        <w:tc>
          <w:tcPr>
            <w:tcW w:w="7581" w:type="dxa"/>
            <w:vAlign w:val="bottom"/>
          </w:tcPr>
          <w:p w:rsidR="00E26290" w:rsidRPr="00BD21AC" w:rsidRDefault="00E26290" w:rsidP="00B863E3"/>
        </w:tc>
        <w:tc>
          <w:tcPr>
            <w:tcW w:w="2230" w:type="dxa"/>
            <w:vAlign w:val="center"/>
          </w:tcPr>
          <w:p w:rsidR="00E26290" w:rsidRPr="00BD21AC" w:rsidRDefault="00E26290" w:rsidP="00B863E3">
            <w:pPr>
              <w:jc w:val="center"/>
            </w:pPr>
          </w:p>
        </w:tc>
      </w:tr>
      <w:tr w:rsidR="00E26290"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28</w:t>
            </w:r>
          </w:p>
        </w:tc>
        <w:tc>
          <w:tcPr>
            <w:tcW w:w="7581" w:type="dxa"/>
            <w:vAlign w:val="center"/>
          </w:tcPr>
          <w:p w:rsidR="00E26290" w:rsidRPr="00BD21AC" w:rsidRDefault="00E26290" w:rsidP="00B863E3"/>
        </w:tc>
        <w:tc>
          <w:tcPr>
            <w:tcW w:w="2230" w:type="dxa"/>
            <w:vAlign w:val="center"/>
          </w:tcPr>
          <w:p w:rsidR="00E26290" w:rsidRPr="00BD21AC" w:rsidRDefault="00E26290" w:rsidP="00B863E3">
            <w:pPr>
              <w:jc w:val="center"/>
            </w:pPr>
          </w:p>
        </w:tc>
      </w:tr>
      <w:tr w:rsidR="00E26290"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596" w:type="dxa"/>
          </w:tcPr>
          <w:p w:rsidR="00E26290" w:rsidRPr="00554C2E" w:rsidRDefault="00E26290" w:rsidP="00B863E3">
            <w:pPr>
              <w:jc w:val="center"/>
              <w:rPr>
                <w:sz w:val="22"/>
                <w:szCs w:val="22"/>
              </w:rPr>
            </w:pPr>
            <w:r>
              <w:rPr>
                <w:sz w:val="22"/>
                <w:szCs w:val="22"/>
              </w:rPr>
              <w:t>29</w:t>
            </w:r>
          </w:p>
        </w:tc>
        <w:tc>
          <w:tcPr>
            <w:tcW w:w="7581" w:type="dxa"/>
            <w:vAlign w:val="bottom"/>
          </w:tcPr>
          <w:p w:rsidR="00E26290" w:rsidRPr="003F60C3" w:rsidRDefault="00E26290" w:rsidP="00B863E3">
            <w:pPr>
              <w:jc w:val="right"/>
              <w:rPr>
                <w:b/>
              </w:rPr>
            </w:pPr>
          </w:p>
        </w:tc>
        <w:tc>
          <w:tcPr>
            <w:tcW w:w="2230" w:type="dxa"/>
            <w:vAlign w:val="center"/>
          </w:tcPr>
          <w:p w:rsidR="00E26290" w:rsidRPr="00805C6E" w:rsidRDefault="00E26290" w:rsidP="00B863E3">
            <w:pPr>
              <w:jc w:val="center"/>
            </w:pPr>
          </w:p>
        </w:tc>
      </w:tr>
    </w:tbl>
    <w:p w:rsidR="00AD5E6A" w:rsidRDefault="00AD5E6A" w:rsidP="00AD5E6A"/>
    <w:p w:rsidR="00186B4E" w:rsidRPr="00AD5E6A" w:rsidRDefault="00186B4E" w:rsidP="00AD5E6A"/>
    <w:tbl>
      <w:tblPr>
        <w:tblpPr w:leftFromText="180" w:rightFromText="180" w:vertAnchor="text" w:horzAnchor="margin" w:tblpX="40" w:tblpY="503"/>
        <w:tblW w:w="10632" w:type="dxa"/>
        <w:tblLayout w:type="fixed"/>
        <w:tblLook w:val="0000"/>
      </w:tblPr>
      <w:tblGrid>
        <w:gridCol w:w="4820"/>
        <w:gridCol w:w="5812"/>
      </w:tblGrid>
      <w:tr w:rsidR="00A6179C" w:rsidRPr="0085383F" w:rsidTr="003D3EC2">
        <w:trPr>
          <w:trHeight w:val="47"/>
        </w:trPr>
        <w:tc>
          <w:tcPr>
            <w:tcW w:w="4820" w:type="dxa"/>
            <w:tcBorders>
              <w:top w:val="single" w:sz="8" w:space="0" w:color="000000"/>
              <w:left w:val="single" w:sz="6" w:space="0" w:color="000000"/>
              <w:bottom w:val="single" w:sz="4" w:space="0" w:color="auto"/>
              <w:right w:val="single" w:sz="6" w:space="0" w:color="000000"/>
            </w:tcBorders>
          </w:tcPr>
          <w:p w:rsidR="00A6179C" w:rsidRPr="0085383F" w:rsidRDefault="00A6179C" w:rsidP="003D3EC2">
            <w:pPr>
              <w:pStyle w:val="Default"/>
              <w:ind w:left="-851"/>
            </w:pPr>
          </w:p>
          <w:p w:rsidR="00A6179C" w:rsidRPr="000251C0" w:rsidRDefault="00A6179C" w:rsidP="003D3EC2">
            <w:pPr>
              <w:pStyle w:val="Default"/>
            </w:pPr>
            <w:r>
              <w:t>Заказчик</w:t>
            </w:r>
            <w:r w:rsidR="000251C0">
              <w:t xml:space="preserve"> </w:t>
            </w:r>
            <w:r w:rsidR="000251C0" w:rsidRPr="000251C0">
              <w:rPr>
                <w:rFonts w:ascii="Century Gothic" w:hAnsi="Century Gothic"/>
                <w:sz w:val="20"/>
                <w:szCs w:val="20"/>
              </w:rPr>
              <w:t xml:space="preserve">  </w:t>
            </w:r>
          </w:p>
          <w:p w:rsidR="00F82C18" w:rsidRDefault="00F82C18" w:rsidP="003D3EC2">
            <w:pPr>
              <w:pStyle w:val="Default"/>
            </w:pPr>
          </w:p>
          <w:p w:rsidR="00A6179C" w:rsidRPr="0085383F" w:rsidRDefault="00A6179C" w:rsidP="00BD5B54">
            <w:pPr>
              <w:pStyle w:val="Default"/>
              <w:ind w:left="-851" w:firstLine="851"/>
            </w:pPr>
            <w:r>
              <w:t xml:space="preserve">_________________ </w:t>
            </w:r>
            <w:r w:rsidRPr="0085383F">
              <w:rPr>
                <w:rFonts w:eastAsia="SimSun"/>
                <w:lang w:eastAsia="zh-CN"/>
              </w:rPr>
              <w:t xml:space="preserve"> </w:t>
            </w:r>
            <w:r w:rsidR="000251C0" w:rsidRPr="000251C0">
              <w:t xml:space="preserve"> </w:t>
            </w:r>
            <w:r w:rsidR="00BD5B54">
              <w:t>______________</w:t>
            </w:r>
            <w:r w:rsidR="000251C0" w:rsidRPr="0085383F">
              <w:t xml:space="preserve"> </w:t>
            </w:r>
          </w:p>
        </w:tc>
        <w:tc>
          <w:tcPr>
            <w:tcW w:w="5812" w:type="dxa"/>
            <w:tcBorders>
              <w:top w:val="single" w:sz="8" w:space="0" w:color="000000"/>
              <w:left w:val="single" w:sz="6" w:space="0" w:color="000000"/>
              <w:bottom w:val="single" w:sz="4" w:space="0" w:color="auto"/>
              <w:right w:val="single" w:sz="6" w:space="0" w:color="000000"/>
            </w:tcBorders>
          </w:tcPr>
          <w:p w:rsidR="00A6179C" w:rsidRPr="0085383F" w:rsidRDefault="00A6179C" w:rsidP="003D3EC2">
            <w:pPr>
              <w:rPr>
                <w:rFonts w:eastAsia="SimSun"/>
                <w:lang w:eastAsia="zh-CN"/>
              </w:rPr>
            </w:pPr>
          </w:p>
          <w:p w:rsidR="00A6179C" w:rsidRPr="0085383F" w:rsidRDefault="00A6179C" w:rsidP="003D3EC2">
            <w:pPr>
              <w:rPr>
                <w:rFonts w:eastAsia="SimSun"/>
                <w:lang w:eastAsia="zh-CN"/>
              </w:rPr>
            </w:pPr>
            <w:r w:rsidRPr="0085383F">
              <w:rPr>
                <w:rFonts w:eastAsia="SimSun"/>
                <w:lang w:eastAsia="zh-CN"/>
              </w:rPr>
              <w:t>Генеральный директор</w:t>
            </w:r>
            <w:r w:rsidR="00F82C18">
              <w:rPr>
                <w:rFonts w:eastAsia="SimSun"/>
                <w:lang w:eastAsia="zh-CN"/>
              </w:rPr>
              <w:t xml:space="preserve">    </w:t>
            </w:r>
            <w:r>
              <w:rPr>
                <w:rFonts w:eastAsia="SimSun"/>
                <w:lang w:eastAsia="zh-CN"/>
              </w:rPr>
              <w:t>ООО «АРКСИ</w:t>
            </w:r>
            <w:r w:rsidRPr="0085383F">
              <w:rPr>
                <w:rFonts w:eastAsia="SimSun"/>
                <w:lang w:eastAsia="zh-CN"/>
              </w:rPr>
              <w:t>»</w:t>
            </w:r>
          </w:p>
          <w:p w:rsidR="00A6179C" w:rsidRPr="0085383F" w:rsidRDefault="00A6179C" w:rsidP="003D3EC2">
            <w:pPr>
              <w:rPr>
                <w:rFonts w:eastAsia="SimSun"/>
                <w:lang w:eastAsia="zh-CN"/>
              </w:rPr>
            </w:pPr>
          </w:p>
          <w:p w:rsidR="00A6179C" w:rsidRPr="00546A37" w:rsidRDefault="00A6179C" w:rsidP="003D3EC2">
            <w:pPr>
              <w:rPr>
                <w:rFonts w:eastAsia="SimSun"/>
                <w:lang w:eastAsia="zh-CN"/>
              </w:rPr>
            </w:pPr>
            <w:r w:rsidRPr="0085383F">
              <w:rPr>
                <w:rFonts w:eastAsia="SimSun"/>
                <w:lang w:eastAsia="zh-CN"/>
              </w:rPr>
              <w:t xml:space="preserve">____________________ </w:t>
            </w:r>
            <w:r>
              <w:rPr>
                <w:rFonts w:eastAsia="SimSun"/>
                <w:lang w:eastAsia="zh-CN"/>
              </w:rPr>
              <w:t>Прасолов Д.Г.</w:t>
            </w:r>
          </w:p>
          <w:p w:rsidR="00A6179C" w:rsidRPr="00546A37" w:rsidRDefault="00A6179C" w:rsidP="003D3EC2">
            <w:pPr>
              <w:rPr>
                <w:rFonts w:eastAsia="SimSun"/>
                <w:lang w:eastAsia="zh-CN"/>
              </w:rPr>
            </w:pPr>
          </w:p>
        </w:tc>
      </w:tr>
    </w:tbl>
    <w:p w:rsidR="00A6179C" w:rsidRPr="00837A50" w:rsidRDefault="00A6179C" w:rsidP="00A6179C"/>
    <w:p w:rsidR="00565BD8" w:rsidRDefault="00565BD8" w:rsidP="00AD5E6A">
      <w:pPr>
        <w:tabs>
          <w:tab w:val="left" w:pos="4170"/>
        </w:tabs>
      </w:pPr>
    </w:p>
    <w:p w:rsidR="00565BD8" w:rsidRDefault="00565BD8" w:rsidP="00AD5E6A">
      <w:pPr>
        <w:tabs>
          <w:tab w:val="left" w:pos="4170"/>
        </w:tabs>
      </w:pPr>
    </w:p>
    <w:p w:rsidR="00565BD8" w:rsidRDefault="00565BD8" w:rsidP="00AD5E6A">
      <w:pPr>
        <w:tabs>
          <w:tab w:val="left" w:pos="4170"/>
        </w:tabs>
      </w:pPr>
    </w:p>
    <w:p w:rsidR="00565BD8" w:rsidRDefault="00565BD8" w:rsidP="00AD5E6A">
      <w:pPr>
        <w:tabs>
          <w:tab w:val="left" w:pos="4170"/>
        </w:tabs>
      </w:pPr>
    </w:p>
    <w:p w:rsidR="00565BD8" w:rsidRDefault="00565BD8" w:rsidP="00565BD8">
      <w:pPr>
        <w:pStyle w:val="Default"/>
        <w:jc w:val="center"/>
        <w:rPr>
          <w:b/>
        </w:rPr>
      </w:pPr>
      <w:r w:rsidRPr="000E5296">
        <w:rPr>
          <w:b/>
        </w:rPr>
        <w:t>Приложение №</w:t>
      </w:r>
      <w:r w:rsidR="004E2ABE">
        <w:rPr>
          <w:b/>
        </w:rPr>
        <w:t xml:space="preserve">2 </w:t>
      </w:r>
      <w:r w:rsidRPr="000E5296">
        <w:rPr>
          <w:b/>
        </w:rPr>
        <w:t xml:space="preserve"> к Договору подряда №</w:t>
      </w:r>
      <w:r>
        <w:rPr>
          <w:b/>
        </w:rPr>
        <w:t xml:space="preserve"> </w:t>
      </w:r>
      <w:r w:rsidR="00BD5B54">
        <w:rPr>
          <w:b/>
        </w:rPr>
        <w:t>00</w:t>
      </w:r>
    </w:p>
    <w:p w:rsidR="00565BD8" w:rsidRPr="000E5296" w:rsidRDefault="00565BD8" w:rsidP="00565BD8">
      <w:pPr>
        <w:pStyle w:val="Default"/>
        <w:jc w:val="center"/>
        <w:rPr>
          <w:b/>
        </w:rPr>
      </w:pPr>
      <w:r>
        <w:rPr>
          <w:b/>
        </w:rPr>
        <w:t>от</w:t>
      </w:r>
      <w:r w:rsidRPr="00F82C18">
        <w:rPr>
          <w:b/>
        </w:rPr>
        <w:t xml:space="preserve"> </w:t>
      </w:r>
      <w:r w:rsidRPr="00870ABF">
        <w:rPr>
          <w:b/>
          <w:sz w:val="22"/>
          <w:szCs w:val="20"/>
        </w:rPr>
        <w:t>"</w:t>
      </w:r>
      <w:r w:rsidR="00BD5B54">
        <w:rPr>
          <w:b/>
          <w:sz w:val="22"/>
          <w:szCs w:val="20"/>
        </w:rPr>
        <w:t>00</w:t>
      </w:r>
      <w:r w:rsidRPr="00870ABF">
        <w:rPr>
          <w:b/>
          <w:sz w:val="22"/>
          <w:szCs w:val="20"/>
        </w:rPr>
        <w:t>"</w:t>
      </w:r>
      <w:r>
        <w:rPr>
          <w:sz w:val="22"/>
          <w:szCs w:val="20"/>
        </w:rPr>
        <w:t xml:space="preserve"> </w:t>
      </w:r>
      <w:r>
        <w:rPr>
          <w:b/>
        </w:rPr>
        <w:t xml:space="preserve"> </w:t>
      </w:r>
      <w:r w:rsidR="00BD5B54">
        <w:rPr>
          <w:b/>
        </w:rPr>
        <w:t>______</w:t>
      </w:r>
      <w:r>
        <w:rPr>
          <w:b/>
        </w:rPr>
        <w:t xml:space="preserve"> 2017г.</w:t>
      </w:r>
    </w:p>
    <w:p w:rsidR="00565BD8" w:rsidRDefault="00565BD8" w:rsidP="00565BD8">
      <w:pPr>
        <w:tabs>
          <w:tab w:val="left" w:pos="4170"/>
        </w:tabs>
        <w:jc w:val="center"/>
      </w:pPr>
    </w:p>
    <w:p w:rsidR="004E2ABE" w:rsidRDefault="004E2ABE" w:rsidP="004E2ABE">
      <w:pPr>
        <w:tabs>
          <w:tab w:val="left" w:pos="7950"/>
        </w:tabs>
        <w:rPr>
          <w:sz w:val="22"/>
          <w:szCs w:val="22"/>
        </w:rPr>
      </w:pPr>
      <w:r w:rsidRPr="0080243A">
        <w:rPr>
          <w:sz w:val="22"/>
          <w:szCs w:val="22"/>
        </w:rPr>
        <w:t xml:space="preserve">г. Москва                                    </w:t>
      </w:r>
      <w:r>
        <w:rPr>
          <w:sz w:val="22"/>
          <w:szCs w:val="22"/>
        </w:rPr>
        <w:t xml:space="preserve">                                                                                                 </w:t>
      </w:r>
      <w:r>
        <w:rPr>
          <w:color w:val="000000"/>
          <w:sz w:val="22"/>
          <w:szCs w:val="20"/>
        </w:rPr>
        <w:t>"</w:t>
      </w:r>
      <w:r w:rsidR="00BD5B54">
        <w:rPr>
          <w:color w:val="000000"/>
          <w:sz w:val="22"/>
          <w:szCs w:val="20"/>
        </w:rPr>
        <w:t>00</w:t>
      </w:r>
      <w:r>
        <w:rPr>
          <w:color w:val="000000"/>
          <w:sz w:val="22"/>
          <w:szCs w:val="20"/>
        </w:rPr>
        <w:t xml:space="preserve">" </w:t>
      </w:r>
      <w:r>
        <w:rPr>
          <w:sz w:val="22"/>
          <w:szCs w:val="22"/>
        </w:rPr>
        <w:t xml:space="preserve">марта </w:t>
      </w:r>
      <w:r w:rsidRPr="0080243A">
        <w:rPr>
          <w:sz w:val="22"/>
          <w:szCs w:val="22"/>
        </w:rPr>
        <w:t>201</w:t>
      </w:r>
      <w:r w:rsidR="00BD5B54">
        <w:rPr>
          <w:sz w:val="22"/>
          <w:szCs w:val="22"/>
        </w:rPr>
        <w:t>_</w:t>
      </w:r>
      <w:r>
        <w:rPr>
          <w:sz w:val="22"/>
          <w:szCs w:val="22"/>
        </w:rPr>
        <w:t xml:space="preserve"> г.</w:t>
      </w:r>
      <w:r w:rsidRPr="0080243A">
        <w:rPr>
          <w:sz w:val="22"/>
          <w:szCs w:val="22"/>
        </w:rPr>
        <w:t xml:space="preserve"> </w:t>
      </w:r>
    </w:p>
    <w:p w:rsidR="00565BD8" w:rsidRDefault="00565BD8" w:rsidP="00AD5E6A">
      <w:pPr>
        <w:tabs>
          <w:tab w:val="left" w:pos="4170"/>
        </w:tabs>
      </w:pPr>
    </w:p>
    <w:tbl>
      <w:tblPr>
        <w:tblW w:w="10577" w:type="dxa"/>
        <w:tblInd w:w="-176" w:type="dxa"/>
        <w:tblLayout w:type="fixed"/>
        <w:tblLook w:val="04A0"/>
      </w:tblPr>
      <w:tblGrid>
        <w:gridCol w:w="704"/>
        <w:gridCol w:w="7202"/>
        <w:gridCol w:w="2671"/>
      </w:tblGrid>
      <w:tr w:rsidR="00040313" w:rsidRPr="00B7767D" w:rsidTr="00D0289A">
        <w:trPr>
          <w:trHeight w:val="70"/>
        </w:trPr>
        <w:tc>
          <w:tcPr>
            <w:tcW w:w="704"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040313" w:rsidRPr="00B7767D" w:rsidRDefault="00040313" w:rsidP="00B863E3">
            <w:pPr>
              <w:jc w:val="center"/>
            </w:pPr>
            <w:r w:rsidRPr="0069609E">
              <w:rPr>
                <w:sz w:val="18"/>
              </w:rPr>
              <w:t>Номер по порядку</w:t>
            </w:r>
          </w:p>
        </w:tc>
        <w:tc>
          <w:tcPr>
            <w:tcW w:w="720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40313" w:rsidRPr="005F0368" w:rsidRDefault="00040313" w:rsidP="00B863E3">
            <w:pPr>
              <w:jc w:val="center"/>
              <w:rPr>
                <w:b/>
              </w:rPr>
            </w:pPr>
            <w:r w:rsidRPr="005F0368">
              <w:rPr>
                <w:b/>
              </w:rPr>
              <w:t xml:space="preserve">Наименование </w:t>
            </w:r>
            <w:r>
              <w:rPr>
                <w:b/>
              </w:rPr>
              <w:t xml:space="preserve">материалов </w:t>
            </w:r>
          </w:p>
          <w:p w:rsidR="00040313" w:rsidRPr="00B7767D" w:rsidRDefault="00040313" w:rsidP="00B863E3">
            <w:pPr>
              <w:jc w:val="center"/>
            </w:pP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rsidR="00040313" w:rsidRPr="00B7767D" w:rsidRDefault="00040313" w:rsidP="00B863E3">
            <w:pPr>
              <w:jc w:val="center"/>
              <w:rPr>
                <w:sz w:val="18"/>
              </w:rPr>
            </w:pPr>
            <w:r>
              <w:rPr>
                <w:sz w:val="18"/>
              </w:rPr>
              <w:t>Сметная стоимость</w:t>
            </w:r>
          </w:p>
        </w:tc>
      </w:tr>
      <w:tr w:rsidR="00040313" w:rsidRPr="00B7767D" w:rsidTr="00D0289A">
        <w:trPr>
          <w:trHeight w:val="77"/>
        </w:trPr>
        <w:tc>
          <w:tcPr>
            <w:tcW w:w="704" w:type="dxa"/>
            <w:vMerge/>
            <w:tcBorders>
              <w:top w:val="single" w:sz="8" w:space="0" w:color="auto"/>
              <w:left w:val="single" w:sz="8" w:space="0" w:color="auto"/>
              <w:bottom w:val="single" w:sz="4" w:space="0" w:color="auto"/>
              <w:right w:val="single" w:sz="4" w:space="0" w:color="auto"/>
            </w:tcBorders>
            <w:vAlign w:val="center"/>
            <w:hideMark/>
          </w:tcPr>
          <w:p w:rsidR="00040313" w:rsidRPr="00B7767D" w:rsidRDefault="00040313" w:rsidP="00B863E3"/>
        </w:tc>
        <w:tc>
          <w:tcPr>
            <w:tcW w:w="7202" w:type="dxa"/>
            <w:vMerge/>
            <w:tcBorders>
              <w:top w:val="single" w:sz="8" w:space="0" w:color="auto"/>
              <w:left w:val="single" w:sz="4" w:space="0" w:color="auto"/>
              <w:bottom w:val="single" w:sz="4" w:space="0" w:color="auto"/>
              <w:right w:val="nil"/>
            </w:tcBorders>
            <w:vAlign w:val="center"/>
            <w:hideMark/>
          </w:tcPr>
          <w:p w:rsidR="00040313" w:rsidRPr="00B7767D" w:rsidRDefault="00040313" w:rsidP="00B863E3"/>
        </w:tc>
        <w:tc>
          <w:tcPr>
            <w:tcW w:w="2671" w:type="dxa"/>
            <w:tcBorders>
              <w:top w:val="nil"/>
              <w:left w:val="single" w:sz="4" w:space="0" w:color="auto"/>
              <w:bottom w:val="single" w:sz="4" w:space="0" w:color="auto"/>
              <w:right w:val="single" w:sz="8" w:space="0" w:color="auto"/>
            </w:tcBorders>
            <w:shd w:val="clear" w:color="auto" w:fill="auto"/>
            <w:vAlign w:val="center"/>
            <w:hideMark/>
          </w:tcPr>
          <w:p w:rsidR="00040313" w:rsidRPr="00B7767D" w:rsidRDefault="00040313" w:rsidP="00B863E3">
            <w:pPr>
              <w:jc w:val="center"/>
              <w:rPr>
                <w:sz w:val="18"/>
              </w:rPr>
            </w:pPr>
            <w:r w:rsidRPr="00B7767D">
              <w:rPr>
                <w:sz w:val="18"/>
              </w:rPr>
              <w:t>Сумма, руб.</w:t>
            </w:r>
          </w:p>
        </w:tc>
      </w:tr>
      <w:tr w:rsidR="00040313" w:rsidRPr="004A78F8"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shd w:val="clear" w:color="auto" w:fill="D6E3BC" w:themeFill="accent3" w:themeFillTint="66"/>
          </w:tcPr>
          <w:p w:rsidR="00040313" w:rsidRPr="00554C2E" w:rsidRDefault="00040313" w:rsidP="00B863E3">
            <w:pPr>
              <w:jc w:val="center"/>
              <w:rPr>
                <w:sz w:val="22"/>
                <w:szCs w:val="22"/>
              </w:rPr>
            </w:pPr>
          </w:p>
        </w:tc>
        <w:tc>
          <w:tcPr>
            <w:tcW w:w="7202" w:type="dxa"/>
            <w:shd w:val="clear" w:color="auto" w:fill="D6E3BC" w:themeFill="accent3" w:themeFillTint="66"/>
            <w:vAlign w:val="bottom"/>
          </w:tcPr>
          <w:p w:rsidR="00040313" w:rsidRPr="004A78F8" w:rsidRDefault="00040313" w:rsidP="00B863E3">
            <w:pPr>
              <w:rPr>
                <w:b/>
                <w:bCs/>
              </w:rPr>
            </w:pPr>
          </w:p>
        </w:tc>
        <w:tc>
          <w:tcPr>
            <w:tcW w:w="2671" w:type="dxa"/>
            <w:shd w:val="clear" w:color="auto" w:fill="D6E3BC" w:themeFill="accent3" w:themeFillTint="66"/>
            <w:vAlign w:val="center"/>
          </w:tcPr>
          <w:p w:rsidR="00040313" w:rsidRPr="004A78F8" w:rsidRDefault="00040313" w:rsidP="00B863E3">
            <w:pPr>
              <w:jc w:val="center"/>
            </w:pPr>
          </w:p>
        </w:tc>
      </w:tr>
      <w:tr w:rsidR="00040313" w:rsidRPr="001A2A11"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1</w:t>
            </w:r>
          </w:p>
        </w:tc>
        <w:tc>
          <w:tcPr>
            <w:tcW w:w="7202" w:type="dxa"/>
            <w:vAlign w:val="center"/>
          </w:tcPr>
          <w:p w:rsidR="00040313" w:rsidRPr="00E00AA6" w:rsidRDefault="00040313" w:rsidP="00B863E3"/>
        </w:tc>
        <w:tc>
          <w:tcPr>
            <w:tcW w:w="2671" w:type="dxa"/>
            <w:vAlign w:val="center"/>
          </w:tcPr>
          <w:p w:rsidR="00040313" w:rsidRPr="00E00AA6" w:rsidRDefault="00040313" w:rsidP="00B863E3">
            <w:pPr>
              <w:jc w:val="center"/>
            </w:pPr>
          </w:p>
        </w:tc>
      </w:tr>
      <w:tr w:rsidR="00040313" w:rsidRPr="001A2A11"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2</w:t>
            </w:r>
          </w:p>
        </w:tc>
        <w:tc>
          <w:tcPr>
            <w:tcW w:w="7202" w:type="dxa"/>
            <w:vAlign w:val="center"/>
          </w:tcPr>
          <w:p w:rsidR="00040313" w:rsidRPr="00E00AA6" w:rsidRDefault="00040313" w:rsidP="00B863E3"/>
        </w:tc>
        <w:tc>
          <w:tcPr>
            <w:tcW w:w="2671" w:type="dxa"/>
            <w:vAlign w:val="center"/>
          </w:tcPr>
          <w:p w:rsidR="00040313" w:rsidRPr="00E00AA6" w:rsidRDefault="00040313" w:rsidP="00B863E3">
            <w:pPr>
              <w:jc w:val="center"/>
            </w:pPr>
          </w:p>
        </w:tc>
      </w:tr>
      <w:tr w:rsidR="00040313" w:rsidRPr="001A2A11"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3</w:t>
            </w:r>
          </w:p>
        </w:tc>
        <w:tc>
          <w:tcPr>
            <w:tcW w:w="7202" w:type="dxa"/>
            <w:vAlign w:val="center"/>
          </w:tcPr>
          <w:p w:rsidR="00040313" w:rsidRPr="00E00AA6" w:rsidRDefault="00040313" w:rsidP="00B863E3"/>
        </w:tc>
        <w:tc>
          <w:tcPr>
            <w:tcW w:w="2671" w:type="dxa"/>
            <w:vAlign w:val="center"/>
          </w:tcPr>
          <w:p w:rsidR="00040313" w:rsidRPr="00E00AA6" w:rsidRDefault="00040313" w:rsidP="00B863E3">
            <w:pPr>
              <w:jc w:val="center"/>
            </w:pPr>
          </w:p>
        </w:tc>
      </w:tr>
      <w:tr w:rsidR="00040313" w:rsidRPr="001A2A11"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4</w:t>
            </w:r>
          </w:p>
        </w:tc>
        <w:tc>
          <w:tcPr>
            <w:tcW w:w="7202" w:type="dxa"/>
            <w:vAlign w:val="center"/>
          </w:tcPr>
          <w:p w:rsidR="00040313" w:rsidRPr="00E00AA6" w:rsidRDefault="00040313" w:rsidP="00B863E3"/>
        </w:tc>
        <w:tc>
          <w:tcPr>
            <w:tcW w:w="2671" w:type="dxa"/>
            <w:vAlign w:val="center"/>
          </w:tcPr>
          <w:p w:rsidR="00040313" w:rsidRPr="00E00AA6" w:rsidRDefault="00040313" w:rsidP="00B863E3">
            <w:pPr>
              <w:jc w:val="center"/>
            </w:pPr>
          </w:p>
        </w:tc>
      </w:tr>
      <w:tr w:rsidR="00040313" w:rsidRPr="001A2A11"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5</w:t>
            </w:r>
          </w:p>
        </w:tc>
        <w:tc>
          <w:tcPr>
            <w:tcW w:w="7202" w:type="dxa"/>
            <w:vAlign w:val="center"/>
          </w:tcPr>
          <w:p w:rsidR="00040313" w:rsidRPr="00E00AA6" w:rsidRDefault="00040313" w:rsidP="00B863E3"/>
        </w:tc>
        <w:tc>
          <w:tcPr>
            <w:tcW w:w="2671" w:type="dxa"/>
            <w:vAlign w:val="center"/>
          </w:tcPr>
          <w:p w:rsidR="00040313" w:rsidRPr="00E00AA6" w:rsidRDefault="00040313" w:rsidP="00B863E3">
            <w:pPr>
              <w:jc w:val="center"/>
            </w:pPr>
          </w:p>
        </w:tc>
      </w:tr>
      <w:tr w:rsidR="00040313" w:rsidRPr="001A2A11"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6</w:t>
            </w:r>
          </w:p>
        </w:tc>
        <w:tc>
          <w:tcPr>
            <w:tcW w:w="7202" w:type="dxa"/>
            <w:vAlign w:val="center"/>
          </w:tcPr>
          <w:p w:rsidR="00040313" w:rsidRPr="00E00AA6" w:rsidRDefault="00040313" w:rsidP="00B863E3"/>
        </w:tc>
        <w:tc>
          <w:tcPr>
            <w:tcW w:w="2671" w:type="dxa"/>
            <w:vAlign w:val="center"/>
          </w:tcPr>
          <w:p w:rsidR="00040313" w:rsidRPr="00E00AA6" w:rsidRDefault="00040313" w:rsidP="00B863E3">
            <w:pPr>
              <w:jc w:val="center"/>
            </w:pPr>
          </w:p>
        </w:tc>
      </w:tr>
      <w:tr w:rsidR="00040313" w:rsidRPr="001A2A11"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7</w:t>
            </w:r>
          </w:p>
        </w:tc>
        <w:tc>
          <w:tcPr>
            <w:tcW w:w="7202" w:type="dxa"/>
            <w:vAlign w:val="center"/>
          </w:tcPr>
          <w:p w:rsidR="00040313" w:rsidRPr="00E00AA6" w:rsidRDefault="00040313" w:rsidP="00B863E3"/>
        </w:tc>
        <w:tc>
          <w:tcPr>
            <w:tcW w:w="2671" w:type="dxa"/>
            <w:vAlign w:val="center"/>
          </w:tcPr>
          <w:p w:rsidR="00040313" w:rsidRPr="00E00AA6" w:rsidRDefault="00040313" w:rsidP="00B863E3">
            <w:pPr>
              <w:jc w:val="center"/>
            </w:pPr>
          </w:p>
        </w:tc>
      </w:tr>
      <w:tr w:rsidR="00040313" w:rsidRPr="001A2A11"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8</w:t>
            </w:r>
          </w:p>
        </w:tc>
        <w:tc>
          <w:tcPr>
            <w:tcW w:w="7202" w:type="dxa"/>
            <w:vAlign w:val="center"/>
          </w:tcPr>
          <w:p w:rsidR="00040313" w:rsidRPr="00E00AA6" w:rsidRDefault="00040313" w:rsidP="00B863E3"/>
        </w:tc>
        <w:tc>
          <w:tcPr>
            <w:tcW w:w="2671" w:type="dxa"/>
            <w:vAlign w:val="center"/>
          </w:tcPr>
          <w:p w:rsidR="00040313" w:rsidRPr="00E00AA6" w:rsidRDefault="00040313" w:rsidP="00B863E3">
            <w:pPr>
              <w:jc w:val="center"/>
            </w:pPr>
          </w:p>
        </w:tc>
      </w:tr>
      <w:tr w:rsidR="00040313" w:rsidRPr="004A78F8"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
        </w:trPr>
        <w:tc>
          <w:tcPr>
            <w:tcW w:w="704" w:type="dxa"/>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9</w:t>
            </w:r>
          </w:p>
        </w:tc>
        <w:tc>
          <w:tcPr>
            <w:tcW w:w="7202" w:type="dxa"/>
            <w:vAlign w:val="center"/>
          </w:tcPr>
          <w:p w:rsidR="00040313" w:rsidRPr="00E00AA6" w:rsidRDefault="00040313" w:rsidP="00B863E3"/>
        </w:tc>
        <w:tc>
          <w:tcPr>
            <w:tcW w:w="2671" w:type="dxa"/>
            <w:vAlign w:val="center"/>
          </w:tcPr>
          <w:p w:rsidR="00040313" w:rsidRPr="00E00AA6" w:rsidRDefault="00040313" w:rsidP="00B863E3">
            <w:pPr>
              <w:jc w:val="center"/>
            </w:pPr>
          </w:p>
        </w:tc>
      </w:tr>
      <w:tr w:rsidR="00040313"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shd w:val="clear" w:color="auto" w:fill="FFFFFF" w:themeFill="background1"/>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10</w:t>
            </w:r>
          </w:p>
        </w:tc>
        <w:tc>
          <w:tcPr>
            <w:tcW w:w="7202" w:type="dxa"/>
            <w:shd w:val="clear" w:color="auto" w:fill="FFFFFF" w:themeFill="background1"/>
            <w:vAlign w:val="center"/>
          </w:tcPr>
          <w:p w:rsidR="00040313" w:rsidRPr="00E00AA6" w:rsidRDefault="00040313" w:rsidP="00B863E3"/>
        </w:tc>
        <w:tc>
          <w:tcPr>
            <w:tcW w:w="2671" w:type="dxa"/>
            <w:shd w:val="clear" w:color="auto" w:fill="FFFFFF" w:themeFill="background1"/>
            <w:vAlign w:val="center"/>
          </w:tcPr>
          <w:p w:rsidR="00040313" w:rsidRPr="00E00AA6" w:rsidRDefault="00040313" w:rsidP="00B863E3">
            <w:pPr>
              <w:jc w:val="center"/>
            </w:pPr>
          </w:p>
        </w:tc>
      </w:tr>
      <w:tr w:rsidR="00040313"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shd w:val="clear" w:color="auto" w:fill="FFFFFF" w:themeFill="background1"/>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11</w:t>
            </w:r>
          </w:p>
        </w:tc>
        <w:tc>
          <w:tcPr>
            <w:tcW w:w="7202" w:type="dxa"/>
            <w:shd w:val="clear" w:color="auto" w:fill="FFFFFF" w:themeFill="background1"/>
            <w:vAlign w:val="center"/>
          </w:tcPr>
          <w:p w:rsidR="00040313" w:rsidRPr="00E00AA6" w:rsidRDefault="00040313" w:rsidP="00B863E3"/>
        </w:tc>
        <w:tc>
          <w:tcPr>
            <w:tcW w:w="2671" w:type="dxa"/>
            <w:shd w:val="clear" w:color="auto" w:fill="FFFFFF" w:themeFill="background1"/>
            <w:vAlign w:val="center"/>
          </w:tcPr>
          <w:p w:rsidR="00040313" w:rsidRPr="00E00AA6" w:rsidRDefault="00040313" w:rsidP="00B863E3">
            <w:pPr>
              <w:jc w:val="center"/>
            </w:pPr>
          </w:p>
        </w:tc>
      </w:tr>
      <w:tr w:rsidR="00040313"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shd w:val="clear" w:color="auto" w:fill="FFFFFF" w:themeFill="background1"/>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12</w:t>
            </w:r>
          </w:p>
        </w:tc>
        <w:tc>
          <w:tcPr>
            <w:tcW w:w="7202" w:type="dxa"/>
            <w:shd w:val="clear" w:color="auto" w:fill="FFFFFF" w:themeFill="background1"/>
            <w:vAlign w:val="center"/>
          </w:tcPr>
          <w:p w:rsidR="00040313" w:rsidRPr="00E00AA6" w:rsidRDefault="00040313" w:rsidP="00B863E3"/>
        </w:tc>
        <w:tc>
          <w:tcPr>
            <w:tcW w:w="2671" w:type="dxa"/>
            <w:shd w:val="clear" w:color="auto" w:fill="FFFFFF" w:themeFill="background1"/>
            <w:vAlign w:val="center"/>
          </w:tcPr>
          <w:p w:rsidR="00040313" w:rsidRPr="00E00AA6" w:rsidRDefault="00040313" w:rsidP="00B863E3">
            <w:pPr>
              <w:jc w:val="center"/>
            </w:pPr>
          </w:p>
        </w:tc>
      </w:tr>
      <w:tr w:rsidR="00040313"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shd w:val="clear" w:color="auto" w:fill="FFFFFF" w:themeFill="background1"/>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13</w:t>
            </w:r>
          </w:p>
        </w:tc>
        <w:tc>
          <w:tcPr>
            <w:tcW w:w="7202" w:type="dxa"/>
            <w:shd w:val="clear" w:color="auto" w:fill="FFFFFF" w:themeFill="background1"/>
            <w:vAlign w:val="center"/>
          </w:tcPr>
          <w:p w:rsidR="00040313" w:rsidRPr="00E00AA6" w:rsidRDefault="00040313" w:rsidP="00B863E3"/>
        </w:tc>
        <w:tc>
          <w:tcPr>
            <w:tcW w:w="2671" w:type="dxa"/>
            <w:shd w:val="clear" w:color="auto" w:fill="FFFFFF" w:themeFill="background1"/>
            <w:vAlign w:val="center"/>
          </w:tcPr>
          <w:p w:rsidR="00040313" w:rsidRPr="00E00AA6" w:rsidRDefault="00040313" w:rsidP="00B863E3">
            <w:pPr>
              <w:jc w:val="center"/>
            </w:pPr>
          </w:p>
        </w:tc>
      </w:tr>
      <w:tr w:rsidR="00040313"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shd w:val="clear" w:color="auto" w:fill="FFFFFF" w:themeFill="background1"/>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14</w:t>
            </w:r>
          </w:p>
        </w:tc>
        <w:tc>
          <w:tcPr>
            <w:tcW w:w="7202" w:type="dxa"/>
            <w:shd w:val="clear" w:color="auto" w:fill="FFFFFF" w:themeFill="background1"/>
            <w:vAlign w:val="center"/>
          </w:tcPr>
          <w:p w:rsidR="00040313" w:rsidRPr="00E00AA6" w:rsidRDefault="00040313" w:rsidP="00B863E3">
            <w:pPr>
              <w:jc w:val="right"/>
              <w:rPr>
                <w:b/>
              </w:rPr>
            </w:pPr>
          </w:p>
        </w:tc>
        <w:tc>
          <w:tcPr>
            <w:tcW w:w="2671" w:type="dxa"/>
            <w:shd w:val="clear" w:color="auto" w:fill="FFFFFF" w:themeFill="background1"/>
            <w:vAlign w:val="center"/>
          </w:tcPr>
          <w:p w:rsidR="00040313" w:rsidRPr="00E00AA6" w:rsidRDefault="00040313" w:rsidP="00B863E3">
            <w:pPr>
              <w:jc w:val="center"/>
            </w:pPr>
          </w:p>
        </w:tc>
      </w:tr>
      <w:tr w:rsidR="00040313"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shd w:val="clear" w:color="auto" w:fill="D6E3BC" w:themeFill="accent3" w:themeFillTint="66"/>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15</w:t>
            </w:r>
          </w:p>
        </w:tc>
        <w:tc>
          <w:tcPr>
            <w:tcW w:w="7202" w:type="dxa"/>
            <w:shd w:val="clear" w:color="auto" w:fill="D6E3BC" w:themeFill="accent3" w:themeFillTint="66"/>
            <w:vAlign w:val="center"/>
          </w:tcPr>
          <w:p w:rsidR="00040313" w:rsidRDefault="00040313" w:rsidP="00B863E3">
            <w:pPr>
              <w:rPr>
                <w:rFonts w:ascii="Arial CYR" w:hAnsi="Arial CYR" w:cs="Arial CYR"/>
              </w:rPr>
            </w:pPr>
          </w:p>
        </w:tc>
        <w:tc>
          <w:tcPr>
            <w:tcW w:w="2671" w:type="dxa"/>
            <w:shd w:val="clear" w:color="auto" w:fill="D6E3BC" w:themeFill="accent3" w:themeFillTint="66"/>
            <w:vAlign w:val="center"/>
          </w:tcPr>
          <w:p w:rsidR="00040313" w:rsidRPr="00246692" w:rsidRDefault="00040313" w:rsidP="00B863E3">
            <w:pPr>
              <w:jc w:val="center"/>
            </w:pPr>
          </w:p>
        </w:tc>
      </w:tr>
      <w:tr w:rsidR="00040313"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shd w:val="clear" w:color="auto" w:fill="FFFFFF" w:themeFill="background1"/>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16</w:t>
            </w:r>
          </w:p>
        </w:tc>
        <w:tc>
          <w:tcPr>
            <w:tcW w:w="7202" w:type="dxa"/>
            <w:shd w:val="clear" w:color="auto" w:fill="FFFFFF" w:themeFill="background1"/>
            <w:vAlign w:val="center"/>
          </w:tcPr>
          <w:p w:rsidR="00040313" w:rsidRPr="007263C2" w:rsidRDefault="00040313" w:rsidP="00B863E3"/>
        </w:tc>
        <w:tc>
          <w:tcPr>
            <w:tcW w:w="2671" w:type="dxa"/>
            <w:shd w:val="clear" w:color="auto" w:fill="FFFFFF" w:themeFill="background1"/>
            <w:vAlign w:val="center"/>
          </w:tcPr>
          <w:p w:rsidR="00040313" w:rsidRPr="007263C2" w:rsidRDefault="00040313" w:rsidP="00B863E3">
            <w:pPr>
              <w:jc w:val="center"/>
            </w:pPr>
          </w:p>
        </w:tc>
      </w:tr>
      <w:tr w:rsidR="00040313"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shd w:val="clear" w:color="auto" w:fill="FFFFFF" w:themeFill="background1"/>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17</w:t>
            </w:r>
          </w:p>
        </w:tc>
        <w:tc>
          <w:tcPr>
            <w:tcW w:w="7202" w:type="dxa"/>
            <w:shd w:val="clear" w:color="auto" w:fill="FFFFFF" w:themeFill="background1"/>
            <w:vAlign w:val="center"/>
          </w:tcPr>
          <w:p w:rsidR="00040313" w:rsidRPr="007263C2" w:rsidRDefault="00040313" w:rsidP="00B863E3"/>
        </w:tc>
        <w:tc>
          <w:tcPr>
            <w:tcW w:w="2671" w:type="dxa"/>
            <w:shd w:val="clear" w:color="auto" w:fill="FFFFFF" w:themeFill="background1"/>
            <w:vAlign w:val="center"/>
          </w:tcPr>
          <w:p w:rsidR="00040313" w:rsidRPr="007263C2" w:rsidRDefault="00040313" w:rsidP="00B863E3">
            <w:pPr>
              <w:jc w:val="center"/>
            </w:pPr>
          </w:p>
        </w:tc>
      </w:tr>
      <w:tr w:rsidR="00040313"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shd w:val="clear" w:color="auto" w:fill="FFFFFF" w:themeFill="background1"/>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18</w:t>
            </w:r>
          </w:p>
        </w:tc>
        <w:tc>
          <w:tcPr>
            <w:tcW w:w="7202" w:type="dxa"/>
            <w:shd w:val="clear" w:color="auto" w:fill="FFFFFF" w:themeFill="background1"/>
            <w:vAlign w:val="center"/>
          </w:tcPr>
          <w:p w:rsidR="00040313" w:rsidRPr="007263C2" w:rsidRDefault="00040313" w:rsidP="00B863E3"/>
        </w:tc>
        <w:tc>
          <w:tcPr>
            <w:tcW w:w="2671" w:type="dxa"/>
            <w:shd w:val="clear" w:color="auto" w:fill="FFFFFF" w:themeFill="background1"/>
            <w:vAlign w:val="center"/>
          </w:tcPr>
          <w:p w:rsidR="00040313" w:rsidRPr="007263C2" w:rsidRDefault="00040313" w:rsidP="00B863E3">
            <w:pPr>
              <w:jc w:val="center"/>
            </w:pPr>
          </w:p>
        </w:tc>
      </w:tr>
      <w:tr w:rsidR="00040313"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shd w:val="clear" w:color="auto" w:fill="FFFFFF" w:themeFill="background1"/>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19</w:t>
            </w:r>
          </w:p>
        </w:tc>
        <w:tc>
          <w:tcPr>
            <w:tcW w:w="7202" w:type="dxa"/>
            <w:shd w:val="clear" w:color="auto" w:fill="FFFFFF" w:themeFill="background1"/>
            <w:vAlign w:val="center"/>
          </w:tcPr>
          <w:p w:rsidR="00040313" w:rsidRPr="007263C2" w:rsidRDefault="00040313" w:rsidP="00B863E3"/>
        </w:tc>
        <w:tc>
          <w:tcPr>
            <w:tcW w:w="2671" w:type="dxa"/>
            <w:shd w:val="clear" w:color="auto" w:fill="FFFFFF" w:themeFill="background1"/>
            <w:vAlign w:val="center"/>
          </w:tcPr>
          <w:p w:rsidR="00040313" w:rsidRPr="007263C2" w:rsidRDefault="00040313" w:rsidP="00B863E3">
            <w:pPr>
              <w:jc w:val="center"/>
            </w:pPr>
          </w:p>
        </w:tc>
      </w:tr>
      <w:tr w:rsidR="00040313" w:rsidRPr="00764A6A" w:rsidTr="003A71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shd w:val="clear" w:color="auto" w:fill="D6E3BC" w:themeFill="accent3" w:themeFillTint="66"/>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20</w:t>
            </w:r>
          </w:p>
        </w:tc>
        <w:tc>
          <w:tcPr>
            <w:tcW w:w="7202" w:type="dxa"/>
            <w:shd w:val="clear" w:color="auto" w:fill="D6E3BC" w:themeFill="accent3" w:themeFillTint="66"/>
            <w:vAlign w:val="center"/>
          </w:tcPr>
          <w:p w:rsidR="00040313" w:rsidRPr="007263C2" w:rsidRDefault="00040313" w:rsidP="00B863E3"/>
        </w:tc>
        <w:tc>
          <w:tcPr>
            <w:tcW w:w="2671" w:type="dxa"/>
            <w:shd w:val="clear" w:color="auto" w:fill="D6E3BC" w:themeFill="accent3" w:themeFillTint="66"/>
            <w:vAlign w:val="center"/>
          </w:tcPr>
          <w:p w:rsidR="00040313" w:rsidRPr="007263C2" w:rsidRDefault="00040313" w:rsidP="00B863E3">
            <w:pPr>
              <w:jc w:val="center"/>
            </w:pPr>
          </w:p>
        </w:tc>
      </w:tr>
      <w:tr w:rsidR="00040313"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shd w:val="clear" w:color="auto" w:fill="FFFFFF" w:themeFill="background1"/>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21</w:t>
            </w:r>
          </w:p>
        </w:tc>
        <w:tc>
          <w:tcPr>
            <w:tcW w:w="7202" w:type="dxa"/>
            <w:shd w:val="clear" w:color="auto" w:fill="FFFFFF" w:themeFill="background1"/>
            <w:vAlign w:val="center"/>
          </w:tcPr>
          <w:p w:rsidR="00040313" w:rsidRPr="007263C2" w:rsidRDefault="00040313" w:rsidP="00B863E3"/>
        </w:tc>
        <w:tc>
          <w:tcPr>
            <w:tcW w:w="2671" w:type="dxa"/>
            <w:shd w:val="clear" w:color="auto" w:fill="FFFFFF" w:themeFill="background1"/>
            <w:vAlign w:val="center"/>
          </w:tcPr>
          <w:p w:rsidR="00040313" w:rsidRPr="007263C2" w:rsidRDefault="00040313" w:rsidP="00B863E3">
            <w:pPr>
              <w:jc w:val="center"/>
            </w:pPr>
          </w:p>
        </w:tc>
      </w:tr>
      <w:tr w:rsidR="00040313"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shd w:val="clear" w:color="auto" w:fill="FFFFFF" w:themeFill="background1"/>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22</w:t>
            </w:r>
          </w:p>
        </w:tc>
        <w:tc>
          <w:tcPr>
            <w:tcW w:w="7202" w:type="dxa"/>
            <w:shd w:val="clear" w:color="auto" w:fill="FFFFFF" w:themeFill="background1"/>
            <w:vAlign w:val="center"/>
          </w:tcPr>
          <w:p w:rsidR="00040313" w:rsidRPr="007263C2" w:rsidRDefault="00040313" w:rsidP="00B863E3"/>
        </w:tc>
        <w:tc>
          <w:tcPr>
            <w:tcW w:w="2671" w:type="dxa"/>
            <w:shd w:val="clear" w:color="auto" w:fill="FFFFFF" w:themeFill="background1"/>
            <w:vAlign w:val="center"/>
          </w:tcPr>
          <w:p w:rsidR="00040313" w:rsidRPr="007263C2" w:rsidRDefault="00040313" w:rsidP="00B863E3">
            <w:pPr>
              <w:jc w:val="center"/>
            </w:pPr>
          </w:p>
        </w:tc>
      </w:tr>
      <w:tr w:rsidR="00040313"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shd w:val="clear" w:color="auto" w:fill="FFFFFF" w:themeFill="background1"/>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23</w:t>
            </w:r>
          </w:p>
        </w:tc>
        <w:tc>
          <w:tcPr>
            <w:tcW w:w="7202" w:type="dxa"/>
            <w:shd w:val="clear" w:color="auto" w:fill="FFFFFF" w:themeFill="background1"/>
            <w:vAlign w:val="center"/>
          </w:tcPr>
          <w:p w:rsidR="00040313" w:rsidRPr="007263C2" w:rsidRDefault="00040313" w:rsidP="00B863E3"/>
        </w:tc>
        <w:tc>
          <w:tcPr>
            <w:tcW w:w="2671" w:type="dxa"/>
            <w:shd w:val="clear" w:color="auto" w:fill="FFFFFF" w:themeFill="background1"/>
            <w:vAlign w:val="center"/>
          </w:tcPr>
          <w:p w:rsidR="00040313" w:rsidRPr="007263C2" w:rsidRDefault="00040313" w:rsidP="00B863E3">
            <w:pPr>
              <w:jc w:val="center"/>
            </w:pPr>
          </w:p>
        </w:tc>
      </w:tr>
      <w:tr w:rsidR="00040313"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shd w:val="clear" w:color="auto" w:fill="FFFFFF" w:themeFill="background1"/>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24</w:t>
            </w:r>
          </w:p>
        </w:tc>
        <w:tc>
          <w:tcPr>
            <w:tcW w:w="7202" w:type="dxa"/>
            <w:shd w:val="clear" w:color="auto" w:fill="FFFFFF" w:themeFill="background1"/>
            <w:vAlign w:val="center"/>
          </w:tcPr>
          <w:p w:rsidR="00040313" w:rsidRPr="007263C2" w:rsidRDefault="00040313" w:rsidP="00B863E3"/>
        </w:tc>
        <w:tc>
          <w:tcPr>
            <w:tcW w:w="2671" w:type="dxa"/>
            <w:shd w:val="clear" w:color="auto" w:fill="FFFFFF" w:themeFill="background1"/>
            <w:vAlign w:val="center"/>
          </w:tcPr>
          <w:p w:rsidR="00040313" w:rsidRPr="007263C2" w:rsidRDefault="00040313" w:rsidP="00B863E3">
            <w:pPr>
              <w:jc w:val="center"/>
            </w:pPr>
          </w:p>
        </w:tc>
      </w:tr>
      <w:tr w:rsidR="00040313"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shd w:val="clear" w:color="auto" w:fill="FFFFFF" w:themeFill="background1"/>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25</w:t>
            </w:r>
          </w:p>
        </w:tc>
        <w:tc>
          <w:tcPr>
            <w:tcW w:w="7202" w:type="dxa"/>
            <w:shd w:val="clear" w:color="auto" w:fill="FFFFFF" w:themeFill="background1"/>
            <w:vAlign w:val="center"/>
          </w:tcPr>
          <w:p w:rsidR="00040313" w:rsidRPr="007263C2" w:rsidRDefault="00040313" w:rsidP="00B863E3"/>
        </w:tc>
        <w:tc>
          <w:tcPr>
            <w:tcW w:w="2671" w:type="dxa"/>
            <w:shd w:val="clear" w:color="auto" w:fill="FFFFFF" w:themeFill="background1"/>
            <w:vAlign w:val="center"/>
          </w:tcPr>
          <w:p w:rsidR="00040313" w:rsidRPr="007263C2" w:rsidRDefault="00040313" w:rsidP="00B863E3">
            <w:pPr>
              <w:jc w:val="center"/>
            </w:pPr>
          </w:p>
        </w:tc>
      </w:tr>
      <w:tr w:rsidR="00040313"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shd w:val="clear" w:color="auto" w:fill="FFFFFF" w:themeFill="background1"/>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26</w:t>
            </w:r>
          </w:p>
        </w:tc>
        <w:tc>
          <w:tcPr>
            <w:tcW w:w="7202" w:type="dxa"/>
            <w:shd w:val="clear" w:color="auto" w:fill="FFFFFF" w:themeFill="background1"/>
            <w:vAlign w:val="center"/>
          </w:tcPr>
          <w:p w:rsidR="00040313" w:rsidRPr="007263C2" w:rsidRDefault="00040313" w:rsidP="00B863E3"/>
        </w:tc>
        <w:tc>
          <w:tcPr>
            <w:tcW w:w="2671" w:type="dxa"/>
            <w:shd w:val="clear" w:color="auto" w:fill="FFFFFF" w:themeFill="background1"/>
            <w:vAlign w:val="center"/>
          </w:tcPr>
          <w:p w:rsidR="00040313" w:rsidRPr="007263C2" w:rsidRDefault="00040313" w:rsidP="00B863E3">
            <w:pPr>
              <w:jc w:val="center"/>
            </w:pPr>
          </w:p>
        </w:tc>
      </w:tr>
      <w:tr w:rsidR="00040313"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shd w:val="clear" w:color="auto" w:fill="FFFFFF" w:themeFill="background1"/>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27</w:t>
            </w:r>
          </w:p>
        </w:tc>
        <w:tc>
          <w:tcPr>
            <w:tcW w:w="7202" w:type="dxa"/>
            <w:shd w:val="clear" w:color="auto" w:fill="FFFFFF" w:themeFill="background1"/>
            <w:vAlign w:val="center"/>
          </w:tcPr>
          <w:p w:rsidR="00040313" w:rsidRPr="007263C2" w:rsidRDefault="00040313" w:rsidP="00B863E3"/>
        </w:tc>
        <w:tc>
          <w:tcPr>
            <w:tcW w:w="2671" w:type="dxa"/>
            <w:shd w:val="clear" w:color="auto" w:fill="FFFFFF" w:themeFill="background1"/>
            <w:vAlign w:val="center"/>
          </w:tcPr>
          <w:p w:rsidR="00040313" w:rsidRPr="007263C2" w:rsidRDefault="00040313" w:rsidP="00B863E3">
            <w:pPr>
              <w:jc w:val="center"/>
            </w:pPr>
          </w:p>
        </w:tc>
      </w:tr>
      <w:tr w:rsidR="00040313" w:rsidRPr="00764A6A" w:rsidTr="00D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shd w:val="clear" w:color="auto" w:fill="FFFFFF" w:themeFill="background1"/>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28</w:t>
            </w:r>
          </w:p>
        </w:tc>
        <w:tc>
          <w:tcPr>
            <w:tcW w:w="7202" w:type="dxa"/>
            <w:shd w:val="clear" w:color="auto" w:fill="FFFFFF" w:themeFill="background1"/>
            <w:vAlign w:val="center"/>
          </w:tcPr>
          <w:p w:rsidR="00040313" w:rsidRPr="00E00AA6" w:rsidRDefault="00040313" w:rsidP="00B863E3">
            <w:pPr>
              <w:jc w:val="right"/>
              <w:rPr>
                <w:b/>
              </w:rPr>
            </w:pPr>
          </w:p>
        </w:tc>
        <w:tc>
          <w:tcPr>
            <w:tcW w:w="2671" w:type="dxa"/>
            <w:shd w:val="clear" w:color="auto" w:fill="FFFFFF" w:themeFill="background1"/>
            <w:vAlign w:val="center"/>
          </w:tcPr>
          <w:p w:rsidR="00040313" w:rsidRPr="00E00AA6" w:rsidRDefault="00040313" w:rsidP="00B863E3">
            <w:pPr>
              <w:jc w:val="center"/>
            </w:pPr>
          </w:p>
        </w:tc>
      </w:tr>
      <w:tr w:rsidR="00040313" w:rsidRPr="00764A6A" w:rsidTr="003A71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
        </w:trPr>
        <w:tc>
          <w:tcPr>
            <w:tcW w:w="704" w:type="dxa"/>
            <w:shd w:val="clear" w:color="auto" w:fill="FFFFFF" w:themeFill="background1"/>
            <w:vAlign w:val="bottom"/>
          </w:tcPr>
          <w:p w:rsidR="00040313" w:rsidRDefault="00040313" w:rsidP="00B863E3">
            <w:pPr>
              <w:jc w:val="center"/>
              <w:rPr>
                <w:rFonts w:ascii="Calibri" w:hAnsi="Calibri" w:cs="Calibri"/>
                <w:color w:val="000000"/>
                <w:sz w:val="22"/>
                <w:szCs w:val="22"/>
              </w:rPr>
            </w:pPr>
            <w:r>
              <w:rPr>
                <w:rFonts w:ascii="Calibri" w:hAnsi="Calibri" w:cs="Calibri"/>
                <w:color w:val="000000"/>
                <w:sz w:val="22"/>
                <w:szCs w:val="22"/>
              </w:rPr>
              <w:t>29</w:t>
            </w:r>
          </w:p>
        </w:tc>
        <w:tc>
          <w:tcPr>
            <w:tcW w:w="7202" w:type="dxa"/>
            <w:shd w:val="clear" w:color="auto" w:fill="FFFFFF" w:themeFill="background1"/>
            <w:vAlign w:val="center"/>
          </w:tcPr>
          <w:p w:rsidR="00040313" w:rsidRDefault="00040313" w:rsidP="00B863E3">
            <w:pPr>
              <w:rPr>
                <w:rFonts w:ascii="Arial CYR" w:hAnsi="Arial CYR" w:cs="Arial CYR"/>
              </w:rPr>
            </w:pPr>
          </w:p>
        </w:tc>
        <w:tc>
          <w:tcPr>
            <w:tcW w:w="2671" w:type="dxa"/>
            <w:shd w:val="clear" w:color="auto" w:fill="FFFFFF" w:themeFill="background1"/>
            <w:vAlign w:val="center"/>
          </w:tcPr>
          <w:p w:rsidR="00040313" w:rsidRPr="00184E76" w:rsidRDefault="00040313" w:rsidP="00B863E3">
            <w:pPr>
              <w:jc w:val="center"/>
            </w:pPr>
          </w:p>
        </w:tc>
      </w:tr>
    </w:tbl>
    <w:p w:rsidR="00040313" w:rsidRDefault="00040313" w:rsidP="00040313">
      <w:pPr>
        <w:tabs>
          <w:tab w:val="left" w:pos="4170"/>
        </w:tabs>
      </w:pPr>
    </w:p>
    <w:p w:rsidR="00040313" w:rsidRDefault="00040313" w:rsidP="00040313">
      <w:pPr>
        <w:tabs>
          <w:tab w:val="left" w:pos="4170"/>
        </w:tabs>
      </w:pPr>
    </w:p>
    <w:tbl>
      <w:tblPr>
        <w:tblpPr w:leftFromText="180" w:rightFromText="180" w:vertAnchor="text" w:horzAnchor="margin" w:tblpX="-170" w:tblpY="503"/>
        <w:tblW w:w="10842" w:type="dxa"/>
        <w:tblLayout w:type="fixed"/>
        <w:tblLook w:val="0000"/>
      </w:tblPr>
      <w:tblGrid>
        <w:gridCol w:w="5030"/>
        <w:gridCol w:w="5812"/>
      </w:tblGrid>
      <w:tr w:rsidR="00040313" w:rsidRPr="0085383F" w:rsidTr="00B863E3">
        <w:trPr>
          <w:trHeight w:val="47"/>
        </w:trPr>
        <w:tc>
          <w:tcPr>
            <w:tcW w:w="5030" w:type="dxa"/>
            <w:tcBorders>
              <w:top w:val="single" w:sz="8" w:space="0" w:color="000000"/>
              <w:left w:val="single" w:sz="6" w:space="0" w:color="000000"/>
              <w:bottom w:val="single" w:sz="4" w:space="0" w:color="auto"/>
              <w:right w:val="single" w:sz="6" w:space="0" w:color="000000"/>
            </w:tcBorders>
          </w:tcPr>
          <w:p w:rsidR="00040313" w:rsidRPr="0085383F" w:rsidRDefault="00040313" w:rsidP="00B863E3">
            <w:pPr>
              <w:pStyle w:val="Default"/>
              <w:ind w:left="-851"/>
            </w:pPr>
          </w:p>
          <w:p w:rsidR="00040313" w:rsidRDefault="00040313" w:rsidP="00B863E3">
            <w:pPr>
              <w:pStyle w:val="Default"/>
            </w:pPr>
            <w:r>
              <w:t>Заказчик</w:t>
            </w:r>
          </w:p>
          <w:p w:rsidR="00040313" w:rsidRDefault="00040313" w:rsidP="00B863E3">
            <w:pPr>
              <w:pStyle w:val="Default"/>
            </w:pPr>
          </w:p>
          <w:p w:rsidR="00040313" w:rsidRPr="0085383F" w:rsidRDefault="00040313" w:rsidP="003A7143">
            <w:r>
              <w:t xml:space="preserve">_________________ </w:t>
            </w:r>
            <w:r w:rsidRPr="000251C0">
              <w:t xml:space="preserve"> </w:t>
            </w:r>
            <w:r w:rsidR="003A7143">
              <w:t>_______________</w:t>
            </w:r>
          </w:p>
        </w:tc>
        <w:tc>
          <w:tcPr>
            <w:tcW w:w="5812" w:type="dxa"/>
            <w:tcBorders>
              <w:top w:val="single" w:sz="8" w:space="0" w:color="000000"/>
              <w:left w:val="single" w:sz="6" w:space="0" w:color="000000"/>
              <w:bottom w:val="single" w:sz="4" w:space="0" w:color="auto"/>
              <w:right w:val="single" w:sz="6" w:space="0" w:color="000000"/>
            </w:tcBorders>
          </w:tcPr>
          <w:p w:rsidR="00040313" w:rsidRPr="0085383F" w:rsidRDefault="00040313" w:rsidP="00B863E3">
            <w:pPr>
              <w:rPr>
                <w:rFonts w:eastAsia="SimSun"/>
                <w:lang w:eastAsia="zh-CN"/>
              </w:rPr>
            </w:pPr>
          </w:p>
          <w:p w:rsidR="00040313" w:rsidRPr="0085383F" w:rsidRDefault="00040313" w:rsidP="00B863E3">
            <w:pPr>
              <w:rPr>
                <w:rFonts w:eastAsia="SimSun"/>
                <w:lang w:eastAsia="zh-CN"/>
              </w:rPr>
            </w:pPr>
            <w:r w:rsidRPr="0085383F">
              <w:rPr>
                <w:rFonts w:eastAsia="SimSun"/>
                <w:lang w:eastAsia="zh-CN"/>
              </w:rPr>
              <w:t>Генеральный директор</w:t>
            </w:r>
            <w:r>
              <w:rPr>
                <w:rFonts w:eastAsia="SimSun"/>
                <w:lang w:eastAsia="zh-CN"/>
              </w:rPr>
              <w:t xml:space="preserve">    ООО «АРКСИ</w:t>
            </w:r>
            <w:r w:rsidRPr="0085383F">
              <w:rPr>
                <w:rFonts w:eastAsia="SimSun"/>
                <w:lang w:eastAsia="zh-CN"/>
              </w:rPr>
              <w:t>»</w:t>
            </w:r>
          </w:p>
          <w:p w:rsidR="00040313" w:rsidRPr="0085383F" w:rsidRDefault="00040313" w:rsidP="00B863E3">
            <w:pPr>
              <w:rPr>
                <w:rFonts w:eastAsia="SimSun"/>
                <w:lang w:eastAsia="zh-CN"/>
              </w:rPr>
            </w:pPr>
          </w:p>
          <w:p w:rsidR="00040313" w:rsidRPr="00546A37" w:rsidRDefault="00040313" w:rsidP="00B863E3">
            <w:pPr>
              <w:rPr>
                <w:rFonts w:eastAsia="SimSun"/>
                <w:lang w:eastAsia="zh-CN"/>
              </w:rPr>
            </w:pPr>
            <w:r w:rsidRPr="0085383F">
              <w:rPr>
                <w:rFonts w:eastAsia="SimSun"/>
                <w:lang w:eastAsia="zh-CN"/>
              </w:rPr>
              <w:t xml:space="preserve">____________________ </w:t>
            </w:r>
            <w:r>
              <w:rPr>
                <w:rFonts w:eastAsia="SimSun"/>
                <w:lang w:eastAsia="zh-CN"/>
              </w:rPr>
              <w:t>Прасолов Д.Г.</w:t>
            </w:r>
          </w:p>
          <w:p w:rsidR="00040313" w:rsidRPr="00546A37" w:rsidRDefault="00040313" w:rsidP="00B863E3">
            <w:pPr>
              <w:rPr>
                <w:rFonts w:eastAsia="SimSun"/>
                <w:lang w:eastAsia="zh-CN"/>
              </w:rPr>
            </w:pPr>
          </w:p>
        </w:tc>
      </w:tr>
    </w:tbl>
    <w:p w:rsidR="00040313" w:rsidRDefault="00040313" w:rsidP="00040313">
      <w:pPr>
        <w:tabs>
          <w:tab w:val="left" w:pos="4170"/>
        </w:tabs>
      </w:pPr>
    </w:p>
    <w:p w:rsidR="00040313" w:rsidRDefault="00040313" w:rsidP="00040313">
      <w:pPr>
        <w:tabs>
          <w:tab w:val="left" w:pos="4170"/>
        </w:tabs>
      </w:pPr>
    </w:p>
    <w:p w:rsidR="00DF18B2" w:rsidRPr="00DF18B2" w:rsidRDefault="00DF18B2" w:rsidP="00DF18B2"/>
    <w:p w:rsidR="00040313" w:rsidRDefault="00040313" w:rsidP="001936DD">
      <w:pPr>
        <w:pStyle w:val="Default"/>
        <w:jc w:val="center"/>
        <w:rPr>
          <w:b/>
        </w:rPr>
      </w:pPr>
    </w:p>
    <w:sectPr w:rsidR="00040313" w:rsidSect="00177714">
      <w:footerReference w:type="even" r:id="rId8"/>
      <w:footerReference w:type="default" r:id="rId9"/>
      <w:headerReference w:type="first" r:id="rId10"/>
      <w:footerReference w:type="first" r:id="rId11"/>
      <w:pgSz w:w="11906" w:h="16838"/>
      <w:pgMar w:top="1134" w:right="850" w:bottom="993" w:left="993" w:header="284"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2DD" w:rsidRDefault="00E072DD">
      <w:r>
        <w:separator/>
      </w:r>
    </w:p>
  </w:endnote>
  <w:endnote w:type="continuationSeparator" w:id="1">
    <w:p w:rsidR="00E072DD" w:rsidRDefault="00E072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D" w:rsidRDefault="00A02436" w:rsidP="00E87B46">
    <w:pPr>
      <w:pStyle w:val="a5"/>
      <w:framePr w:wrap="around" w:vAnchor="text" w:hAnchor="margin" w:xAlign="right" w:y="1"/>
      <w:rPr>
        <w:rStyle w:val="a6"/>
      </w:rPr>
    </w:pPr>
    <w:r>
      <w:rPr>
        <w:rStyle w:val="a6"/>
      </w:rPr>
      <w:fldChar w:fldCharType="begin"/>
    </w:r>
    <w:r w:rsidR="006B6F6D">
      <w:rPr>
        <w:rStyle w:val="a6"/>
      </w:rPr>
      <w:instrText xml:space="preserve">PAGE  </w:instrText>
    </w:r>
    <w:r>
      <w:rPr>
        <w:rStyle w:val="a6"/>
      </w:rPr>
      <w:fldChar w:fldCharType="end"/>
    </w:r>
  </w:p>
  <w:p w:rsidR="006B6F6D" w:rsidRDefault="006B6F6D" w:rsidP="008002C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D" w:rsidRDefault="006B6F6D" w:rsidP="00E87B46">
    <w:pPr>
      <w:pStyle w:val="a5"/>
      <w:framePr w:wrap="around" w:vAnchor="text" w:hAnchor="margin" w:xAlign="right" w:y="1"/>
      <w:rPr>
        <w:rStyle w:val="a6"/>
      </w:rPr>
    </w:pPr>
  </w:p>
  <w:p w:rsidR="006B6F6D" w:rsidRPr="003D628E" w:rsidRDefault="006B6F6D" w:rsidP="003D628E">
    <w:pPr>
      <w:pStyle w:val="a5"/>
      <w:tabs>
        <w:tab w:val="clear" w:pos="4677"/>
        <w:tab w:val="clear" w:pos="9355"/>
        <w:tab w:val="left" w:pos="5040"/>
        <w:tab w:val="left" w:pos="8080"/>
      </w:tabs>
      <w:ind w:right="2125"/>
      <w:rPr>
        <w:rFonts w:ascii="Century Gothic" w:hAnsi="Century Gothic"/>
        <w:sz w:val="18"/>
        <w:szCs w:val="18"/>
      </w:rPr>
    </w:pPr>
    <w:r>
      <w:rPr>
        <w:rFonts w:ascii="Century Gothic" w:hAnsi="Century Gothic"/>
        <w:sz w:val="18"/>
        <w:szCs w:val="18"/>
      </w:rPr>
      <w:t xml:space="preserve">  </w:t>
    </w:r>
    <w:r w:rsidRPr="003D628E">
      <w:rPr>
        <w:rFonts w:ascii="Century Gothic" w:hAnsi="Century Gothic"/>
        <w:sz w:val="18"/>
        <w:szCs w:val="18"/>
      </w:rPr>
      <w:t xml:space="preserve">От </w:t>
    </w:r>
    <w:r>
      <w:rPr>
        <w:rFonts w:ascii="Century Gothic" w:hAnsi="Century Gothic"/>
        <w:sz w:val="18"/>
        <w:szCs w:val="18"/>
      </w:rPr>
      <w:t>Заказчика</w:t>
    </w:r>
    <w:r w:rsidRPr="003D628E">
      <w:rPr>
        <w:rFonts w:ascii="Century Gothic" w:hAnsi="Century Gothic"/>
        <w:sz w:val="18"/>
        <w:szCs w:val="18"/>
      </w:rPr>
      <w:t xml:space="preserve">:                                 </w:t>
    </w:r>
    <w:r>
      <w:rPr>
        <w:rFonts w:ascii="Century Gothic" w:hAnsi="Century Gothic"/>
        <w:sz w:val="18"/>
        <w:szCs w:val="18"/>
      </w:rPr>
      <w:t xml:space="preserve">                                                                   От Исполнителя</w:t>
    </w:r>
    <w:r w:rsidRPr="003D628E">
      <w:rPr>
        <w:rFonts w:ascii="Century Gothic" w:hAnsi="Century Gothic"/>
        <w:sz w:val="18"/>
        <w:szCs w:val="18"/>
      </w:rPr>
      <w:t xml:space="preserve">  </w:t>
    </w:r>
  </w:p>
  <w:p w:rsidR="006B6F6D" w:rsidRPr="003D628E" w:rsidRDefault="006B6F6D" w:rsidP="003D628E">
    <w:pPr>
      <w:pStyle w:val="a5"/>
      <w:tabs>
        <w:tab w:val="clear" w:pos="4677"/>
        <w:tab w:val="clear" w:pos="9355"/>
        <w:tab w:val="left" w:pos="5040"/>
      </w:tabs>
      <w:ind w:right="4777"/>
      <w:rPr>
        <w:rFonts w:ascii="Century Gothic" w:hAnsi="Century Gothic"/>
        <w:sz w:val="18"/>
        <w:szCs w:val="18"/>
      </w:rPr>
    </w:pPr>
    <w:r w:rsidRPr="003D628E">
      <w:rPr>
        <w:rFonts w:ascii="Century Gothic" w:hAnsi="Century Gothic"/>
        <w:sz w:val="18"/>
        <w:szCs w:val="18"/>
      </w:rPr>
      <w:t xml:space="preserve"> </w:t>
    </w:r>
  </w:p>
  <w:p w:rsidR="006B6F6D" w:rsidRDefault="006B6F6D" w:rsidP="003D628E">
    <w:pPr>
      <w:pStyle w:val="a5"/>
      <w:ind w:right="360"/>
    </w:pPr>
    <w:r>
      <w:rPr>
        <w:rFonts w:ascii="Century Gothic" w:hAnsi="Century Gothic"/>
        <w:sz w:val="18"/>
        <w:szCs w:val="18"/>
      </w:rPr>
      <w:t xml:space="preserve"> </w:t>
    </w:r>
    <w:r w:rsidRPr="003D628E">
      <w:rPr>
        <w:rFonts w:ascii="Century Gothic" w:hAnsi="Century Gothic"/>
        <w:sz w:val="18"/>
        <w:szCs w:val="18"/>
        <w:u w:val="single"/>
      </w:rPr>
      <w:t xml:space="preserve">                              </w:t>
    </w:r>
    <w:r w:rsidRPr="003D628E">
      <w:rPr>
        <w:rFonts w:ascii="Century Gothic" w:hAnsi="Century Gothic"/>
        <w:sz w:val="18"/>
        <w:szCs w:val="18"/>
      </w:rPr>
      <w:t xml:space="preserve">   /</w:t>
    </w:r>
    <w:r w:rsidRPr="000251C0">
      <w:rPr>
        <w:rFonts w:ascii="Century Gothic" w:hAnsi="Century Gothic"/>
        <w:sz w:val="20"/>
        <w:szCs w:val="20"/>
      </w:rPr>
      <w:t xml:space="preserve"> </w:t>
    </w:r>
    <w:r w:rsidR="00BD5B54">
      <w:rPr>
        <w:rFonts w:ascii="Century Gothic" w:hAnsi="Century Gothic"/>
        <w:sz w:val="20"/>
        <w:szCs w:val="20"/>
      </w:rPr>
      <w:t>___________</w:t>
    </w:r>
    <w:r w:rsidRPr="00007DB8">
      <w:rPr>
        <w:rFonts w:ascii="Century Gothic" w:hAnsi="Century Gothic"/>
        <w:sz w:val="20"/>
        <w:szCs w:val="18"/>
      </w:rPr>
      <w:t xml:space="preserve"> /</w:t>
    </w:r>
    <w:r>
      <w:rPr>
        <w:rFonts w:ascii="Century Gothic" w:hAnsi="Century Gothic"/>
        <w:sz w:val="18"/>
        <w:szCs w:val="18"/>
      </w:rPr>
      <w:t xml:space="preserve">                   </w:t>
    </w:r>
    <w:r w:rsidRPr="003D628E">
      <w:rPr>
        <w:rFonts w:ascii="Century Gothic" w:hAnsi="Century Gothic"/>
        <w:sz w:val="18"/>
        <w:szCs w:val="18"/>
      </w:rPr>
      <w:t xml:space="preserve">стр. </w:t>
    </w:r>
    <w:r w:rsidR="00A02436" w:rsidRPr="003D628E">
      <w:rPr>
        <w:rFonts w:ascii="Century Gothic" w:hAnsi="Century Gothic"/>
        <w:sz w:val="18"/>
        <w:szCs w:val="18"/>
      </w:rPr>
      <w:fldChar w:fldCharType="begin"/>
    </w:r>
    <w:r w:rsidRPr="003D628E">
      <w:rPr>
        <w:rFonts w:ascii="Century Gothic" w:hAnsi="Century Gothic"/>
        <w:sz w:val="18"/>
        <w:szCs w:val="18"/>
      </w:rPr>
      <w:instrText xml:space="preserve"> PAGE </w:instrText>
    </w:r>
    <w:r w:rsidR="00A02436" w:rsidRPr="003D628E">
      <w:rPr>
        <w:rFonts w:ascii="Century Gothic" w:hAnsi="Century Gothic"/>
        <w:sz w:val="18"/>
        <w:szCs w:val="18"/>
      </w:rPr>
      <w:fldChar w:fldCharType="separate"/>
    </w:r>
    <w:r w:rsidR="007A4CB3">
      <w:rPr>
        <w:rFonts w:ascii="Century Gothic" w:hAnsi="Century Gothic"/>
        <w:noProof/>
        <w:sz w:val="18"/>
        <w:szCs w:val="18"/>
      </w:rPr>
      <w:t>7</w:t>
    </w:r>
    <w:r w:rsidR="00A02436" w:rsidRPr="003D628E">
      <w:rPr>
        <w:rFonts w:ascii="Century Gothic" w:hAnsi="Century Gothic"/>
        <w:sz w:val="18"/>
        <w:szCs w:val="18"/>
      </w:rPr>
      <w:fldChar w:fldCharType="end"/>
    </w:r>
    <w:r w:rsidRPr="003D628E">
      <w:rPr>
        <w:rFonts w:ascii="Century Gothic" w:hAnsi="Century Gothic"/>
        <w:sz w:val="18"/>
        <w:szCs w:val="18"/>
      </w:rPr>
      <w:t xml:space="preserve"> из </w:t>
    </w:r>
    <w:r w:rsidR="00A02436" w:rsidRPr="003D628E">
      <w:rPr>
        <w:rFonts w:ascii="Century Gothic" w:hAnsi="Century Gothic"/>
        <w:sz w:val="18"/>
        <w:szCs w:val="18"/>
      </w:rPr>
      <w:fldChar w:fldCharType="begin"/>
    </w:r>
    <w:r w:rsidRPr="003D628E">
      <w:rPr>
        <w:rFonts w:ascii="Century Gothic" w:hAnsi="Century Gothic"/>
        <w:sz w:val="18"/>
        <w:szCs w:val="18"/>
      </w:rPr>
      <w:instrText xml:space="preserve"> NUMPAGES </w:instrText>
    </w:r>
    <w:r w:rsidR="00A02436" w:rsidRPr="003D628E">
      <w:rPr>
        <w:rFonts w:ascii="Century Gothic" w:hAnsi="Century Gothic"/>
        <w:sz w:val="18"/>
        <w:szCs w:val="18"/>
      </w:rPr>
      <w:fldChar w:fldCharType="separate"/>
    </w:r>
    <w:r w:rsidR="007A4CB3">
      <w:rPr>
        <w:rFonts w:ascii="Century Gothic" w:hAnsi="Century Gothic"/>
        <w:noProof/>
        <w:sz w:val="18"/>
        <w:szCs w:val="18"/>
      </w:rPr>
      <w:t>8</w:t>
    </w:r>
    <w:r w:rsidR="00A02436" w:rsidRPr="003D628E">
      <w:rPr>
        <w:rFonts w:ascii="Century Gothic" w:hAnsi="Century Gothic"/>
        <w:sz w:val="18"/>
        <w:szCs w:val="18"/>
      </w:rPr>
      <w:fldChar w:fldCharType="end"/>
    </w:r>
    <w:r w:rsidRPr="003D628E">
      <w:rPr>
        <w:rFonts w:ascii="Century Gothic" w:hAnsi="Century Gothic"/>
        <w:sz w:val="18"/>
        <w:szCs w:val="18"/>
      </w:rPr>
      <w:tab/>
      <w:t xml:space="preserve">        </w:t>
    </w:r>
    <w:r>
      <w:rPr>
        <w:rFonts w:ascii="Century Gothic" w:hAnsi="Century Gothic"/>
        <w:sz w:val="18"/>
        <w:szCs w:val="18"/>
      </w:rPr>
      <w:t xml:space="preserve">             </w:t>
    </w:r>
    <w:r w:rsidRPr="00F906EC">
      <w:rPr>
        <w:rFonts w:ascii="Century Gothic" w:hAnsi="Century Gothic"/>
        <w:sz w:val="20"/>
        <w:szCs w:val="20"/>
      </w:rPr>
      <w:t>_______________  /</w:t>
    </w:r>
    <w:r>
      <w:rPr>
        <w:rFonts w:ascii="Century Gothic" w:hAnsi="Century Gothic"/>
        <w:sz w:val="20"/>
        <w:szCs w:val="20"/>
      </w:rPr>
      <w:t>Прасолов</w:t>
    </w:r>
    <w:r w:rsidRPr="00F906EC">
      <w:rPr>
        <w:rFonts w:ascii="Century Gothic" w:hAnsi="Century Gothic"/>
        <w:sz w:val="20"/>
        <w:szCs w:val="20"/>
      </w:rPr>
      <w:t xml:space="preserve"> </w:t>
    </w:r>
    <w:r>
      <w:rPr>
        <w:rFonts w:ascii="Century Gothic" w:hAnsi="Century Gothic"/>
        <w:sz w:val="20"/>
        <w:szCs w:val="20"/>
      </w:rPr>
      <w:t>Д</w:t>
    </w:r>
    <w:r w:rsidRPr="00F906EC">
      <w:rPr>
        <w:rFonts w:ascii="Century Gothic" w:hAnsi="Century Gothic"/>
        <w:sz w:val="20"/>
        <w:szCs w:val="20"/>
      </w:rPr>
      <w:t>.</w:t>
    </w:r>
    <w:r>
      <w:rPr>
        <w:rFonts w:ascii="Century Gothic" w:hAnsi="Century Gothic"/>
        <w:sz w:val="20"/>
        <w:szCs w:val="20"/>
      </w:rPr>
      <w:t>Г</w:t>
    </w:r>
    <w:r w:rsidRPr="00F906EC">
      <w:rPr>
        <w:rFonts w:ascii="Century Gothic" w:hAnsi="Century Gothic"/>
        <w:sz w:val="20"/>
        <w:szCs w:val="20"/>
      </w:rPr>
      <w:t>.</w:t>
    </w:r>
    <w:r>
      <w:rPr>
        <w:rFonts w:ascii="Century Gothic" w:hAnsi="Century Gothic"/>
        <w:sz w:val="20"/>
        <w:szCs w:val="20"/>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D" w:rsidRPr="003D628E" w:rsidRDefault="006B6F6D" w:rsidP="008A6A87">
    <w:pPr>
      <w:pStyle w:val="a5"/>
      <w:tabs>
        <w:tab w:val="clear" w:pos="4677"/>
        <w:tab w:val="clear" w:pos="9355"/>
        <w:tab w:val="left" w:pos="5040"/>
        <w:tab w:val="left" w:pos="8080"/>
      </w:tabs>
      <w:ind w:right="2125"/>
      <w:rPr>
        <w:rFonts w:ascii="Century Gothic" w:hAnsi="Century Gothic"/>
        <w:sz w:val="18"/>
        <w:szCs w:val="18"/>
      </w:rPr>
    </w:pPr>
    <w:r>
      <w:rPr>
        <w:rFonts w:ascii="Century Gothic" w:hAnsi="Century Gothic"/>
        <w:sz w:val="18"/>
        <w:szCs w:val="18"/>
      </w:rPr>
      <w:t xml:space="preserve">  </w:t>
    </w:r>
    <w:r w:rsidRPr="003D628E">
      <w:rPr>
        <w:rFonts w:ascii="Century Gothic" w:hAnsi="Century Gothic"/>
        <w:sz w:val="18"/>
        <w:szCs w:val="18"/>
      </w:rPr>
      <w:t xml:space="preserve">От </w:t>
    </w:r>
    <w:r>
      <w:rPr>
        <w:rFonts w:ascii="Century Gothic" w:hAnsi="Century Gothic"/>
        <w:sz w:val="18"/>
        <w:szCs w:val="18"/>
      </w:rPr>
      <w:t>Заказчика</w:t>
    </w:r>
    <w:r w:rsidRPr="003D628E">
      <w:rPr>
        <w:rFonts w:ascii="Century Gothic" w:hAnsi="Century Gothic"/>
        <w:sz w:val="18"/>
        <w:szCs w:val="18"/>
      </w:rPr>
      <w:t xml:space="preserve">:                                 </w:t>
    </w:r>
    <w:r>
      <w:rPr>
        <w:rFonts w:ascii="Century Gothic" w:hAnsi="Century Gothic"/>
        <w:sz w:val="18"/>
        <w:szCs w:val="18"/>
      </w:rPr>
      <w:t xml:space="preserve">                                                                   От Исполнителя</w:t>
    </w:r>
    <w:r w:rsidRPr="003D628E">
      <w:rPr>
        <w:rFonts w:ascii="Century Gothic" w:hAnsi="Century Gothic"/>
        <w:sz w:val="18"/>
        <w:szCs w:val="18"/>
      </w:rPr>
      <w:t xml:space="preserve">  </w:t>
    </w:r>
  </w:p>
  <w:p w:rsidR="006B6F6D" w:rsidRPr="00177714" w:rsidRDefault="006B6F6D" w:rsidP="008A6A87">
    <w:pPr>
      <w:pStyle w:val="a5"/>
      <w:tabs>
        <w:tab w:val="clear" w:pos="4677"/>
        <w:tab w:val="clear" w:pos="9355"/>
        <w:tab w:val="left" w:pos="5040"/>
      </w:tabs>
      <w:ind w:right="4777"/>
      <w:rPr>
        <w:rFonts w:ascii="Century Gothic" w:hAnsi="Century Gothic"/>
        <w:sz w:val="10"/>
        <w:szCs w:val="10"/>
      </w:rPr>
    </w:pPr>
    <w:r w:rsidRPr="00177714">
      <w:rPr>
        <w:rFonts w:ascii="Century Gothic" w:hAnsi="Century Gothic"/>
        <w:sz w:val="10"/>
        <w:szCs w:val="10"/>
      </w:rPr>
      <w:t xml:space="preserve"> </w:t>
    </w:r>
  </w:p>
  <w:p w:rsidR="006B6F6D" w:rsidRDefault="006B6F6D" w:rsidP="008A6A87">
    <w:pPr>
      <w:pStyle w:val="a5"/>
      <w:ind w:right="360"/>
    </w:pPr>
    <w:r>
      <w:rPr>
        <w:rFonts w:ascii="Century Gothic" w:hAnsi="Century Gothic"/>
        <w:sz w:val="18"/>
        <w:szCs w:val="18"/>
      </w:rPr>
      <w:t xml:space="preserve"> </w:t>
    </w:r>
    <w:r w:rsidRPr="003D628E">
      <w:rPr>
        <w:rFonts w:ascii="Century Gothic" w:hAnsi="Century Gothic"/>
        <w:sz w:val="18"/>
        <w:szCs w:val="18"/>
        <w:u w:val="single"/>
      </w:rPr>
      <w:t xml:space="preserve">                              </w:t>
    </w:r>
    <w:r w:rsidRPr="003D628E">
      <w:rPr>
        <w:rFonts w:ascii="Century Gothic" w:hAnsi="Century Gothic"/>
        <w:sz w:val="18"/>
        <w:szCs w:val="18"/>
      </w:rPr>
      <w:t xml:space="preserve">   /</w:t>
    </w:r>
    <w:r w:rsidRPr="00007DB8">
      <w:rPr>
        <w:rFonts w:ascii="Century Gothic" w:hAnsi="Century Gothic"/>
        <w:sz w:val="18"/>
        <w:szCs w:val="18"/>
      </w:rPr>
      <w:t xml:space="preserve"> </w:t>
    </w:r>
    <w:r w:rsidR="00BD5B54">
      <w:rPr>
        <w:rFonts w:ascii="Century Gothic" w:hAnsi="Century Gothic"/>
        <w:sz w:val="20"/>
        <w:szCs w:val="20"/>
      </w:rPr>
      <w:t>__________</w:t>
    </w:r>
    <w:r w:rsidRPr="000251C0">
      <w:rPr>
        <w:rFonts w:ascii="Century Gothic" w:hAnsi="Century Gothic"/>
        <w:sz w:val="20"/>
        <w:szCs w:val="20"/>
      </w:rPr>
      <w:t>/</w:t>
    </w:r>
    <w:r>
      <w:rPr>
        <w:rFonts w:ascii="Century Gothic" w:hAnsi="Century Gothic"/>
        <w:sz w:val="18"/>
        <w:szCs w:val="18"/>
      </w:rPr>
      <w:t xml:space="preserve">                </w:t>
    </w:r>
    <w:r w:rsidRPr="003D628E">
      <w:rPr>
        <w:rFonts w:ascii="Century Gothic" w:hAnsi="Century Gothic"/>
        <w:sz w:val="18"/>
        <w:szCs w:val="18"/>
      </w:rPr>
      <w:t xml:space="preserve">стр. </w:t>
    </w:r>
    <w:r w:rsidR="00A02436" w:rsidRPr="003D628E">
      <w:rPr>
        <w:rFonts w:ascii="Century Gothic" w:hAnsi="Century Gothic"/>
        <w:sz w:val="18"/>
        <w:szCs w:val="18"/>
      </w:rPr>
      <w:fldChar w:fldCharType="begin"/>
    </w:r>
    <w:r w:rsidRPr="003D628E">
      <w:rPr>
        <w:rFonts w:ascii="Century Gothic" w:hAnsi="Century Gothic"/>
        <w:sz w:val="18"/>
        <w:szCs w:val="18"/>
      </w:rPr>
      <w:instrText xml:space="preserve"> PAGE </w:instrText>
    </w:r>
    <w:r w:rsidR="00A02436" w:rsidRPr="003D628E">
      <w:rPr>
        <w:rFonts w:ascii="Century Gothic" w:hAnsi="Century Gothic"/>
        <w:sz w:val="18"/>
        <w:szCs w:val="18"/>
      </w:rPr>
      <w:fldChar w:fldCharType="separate"/>
    </w:r>
    <w:r w:rsidR="00831B1C">
      <w:rPr>
        <w:rFonts w:ascii="Century Gothic" w:hAnsi="Century Gothic"/>
        <w:noProof/>
        <w:sz w:val="18"/>
        <w:szCs w:val="18"/>
      </w:rPr>
      <w:t>1</w:t>
    </w:r>
    <w:r w:rsidR="00A02436" w:rsidRPr="003D628E">
      <w:rPr>
        <w:rFonts w:ascii="Century Gothic" w:hAnsi="Century Gothic"/>
        <w:sz w:val="18"/>
        <w:szCs w:val="18"/>
      </w:rPr>
      <w:fldChar w:fldCharType="end"/>
    </w:r>
    <w:r w:rsidRPr="003D628E">
      <w:rPr>
        <w:rFonts w:ascii="Century Gothic" w:hAnsi="Century Gothic"/>
        <w:sz w:val="18"/>
        <w:szCs w:val="18"/>
      </w:rPr>
      <w:t xml:space="preserve"> из </w:t>
    </w:r>
    <w:r w:rsidR="00A02436" w:rsidRPr="003D628E">
      <w:rPr>
        <w:rFonts w:ascii="Century Gothic" w:hAnsi="Century Gothic"/>
        <w:sz w:val="18"/>
        <w:szCs w:val="18"/>
      </w:rPr>
      <w:fldChar w:fldCharType="begin"/>
    </w:r>
    <w:r w:rsidRPr="003D628E">
      <w:rPr>
        <w:rFonts w:ascii="Century Gothic" w:hAnsi="Century Gothic"/>
        <w:sz w:val="18"/>
        <w:szCs w:val="18"/>
      </w:rPr>
      <w:instrText xml:space="preserve"> NUMPAGES </w:instrText>
    </w:r>
    <w:r w:rsidR="00A02436" w:rsidRPr="003D628E">
      <w:rPr>
        <w:rFonts w:ascii="Century Gothic" w:hAnsi="Century Gothic"/>
        <w:sz w:val="18"/>
        <w:szCs w:val="18"/>
      </w:rPr>
      <w:fldChar w:fldCharType="separate"/>
    </w:r>
    <w:r w:rsidR="00831B1C">
      <w:rPr>
        <w:rFonts w:ascii="Century Gothic" w:hAnsi="Century Gothic"/>
        <w:noProof/>
        <w:sz w:val="18"/>
        <w:szCs w:val="18"/>
      </w:rPr>
      <w:t>8</w:t>
    </w:r>
    <w:r w:rsidR="00A02436" w:rsidRPr="003D628E">
      <w:rPr>
        <w:rFonts w:ascii="Century Gothic" w:hAnsi="Century Gothic"/>
        <w:sz w:val="18"/>
        <w:szCs w:val="18"/>
      </w:rPr>
      <w:fldChar w:fldCharType="end"/>
    </w:r>
    <w:r w:rsidRPr="003D628E">
      <w:rPr>
        <w:rFonts w:ascii="Century Gothic" w:hAnsi="Century Gothic"/>
        <w:sz w:val="18"/>
        <w:szCs w:val="18"/>
      </w:rPr>
      <w:tab/>
      <w:t xml:space="preserve">        </w:t>
    </w:r>
    <w:r>
      <w:rPr>
        <w:rFonts w:ascii="Century Gothic" w:hAnsi="Century Gothic"/>
        <w:sz w:val="18"/>
        <w:szCs w:val="18"/>
      </w:rPr>
      <w:t xml:space="preserve">              </w:t>
    </w:r>
    <w:r w:rsidRPr="00F906EC">
      <w:rPr>
        <w:rFonts w:ascii="Century Gothic" w:hAnsi="Century Gothic"/>
        <w:sz w:val="20"/>
        <w:szCs w:val="20"/>
      </w:rPr>
      <w:t>_______________  /</w:t>
    </w:r>
    <w:r>
      <w:rPr>
        <w:rFonts w:ascii="Century Gothic" w:hAnsi="Century Gothic"/>
        <w:sz w:val="20"/>
        <w:szCs w:val="20"/>
      </w:rPr>
      <w:t>Прасолов</w:t>
    </w:r>
    <w:r w:rsidRPr="00F906EC">
      <w:rPr>
        <w:rFonts w:ascii="Century Gothic" w:hAnsi="Century Gothic"/>
        <w:sz w:val="20"/>
        <w:szCs w:val="20"/>
      </w:rPr>
      <w:t xml:space="preserve"> </w:t>
    </w:r>
    <w:r>
      <w:rPr>
        <w:rFonts w:ascii="Century Gothic" w:hAnsi="Century Gothic"/>
        <w:sz w:val="20"/>
        <w:szCs w:val="20"/>
      </w:rPr>
      <w:t>Д</w:t>
    </w:r>
    <w:r w:rsidRPr="00F906EC">
      <w:rPr>
        <w:rFonts w:ascii="Century Gothic" w:hAnsi="Century Gothic"/>
        <w:sz w:val="20"/>
        <w:szCs w:val="20"/>
      </w:rPr>
      <w:t>.</w:t>
    </w:r>
    <w:r>
      <w:rPr>
        <w:rFonts w:ascii="Century Gothic" w:hAnsi="Century Gothic"/>
        <w:sz w:val="20"/>
        <w:szCs w:val="20"/>
      </w:rPr>
      <w:t>Г</w:t>
    </w:r>
    <w:r w:rsidRPr="00F906EC">
      <w:rPr>
        <w:rFonts w:ascii="Century Gothic" w:hAnsi="Century Gothic"/>
        <w:sz w:val="20"/>
        <w:szCs w:val="20"/>
      </w:rPr>
      <w:t>.</w:t>
    </w:r>
    <w:r>
      <w:rPr>
        <w:rFonts w:ascii="Century Gothic" w:hAnsi="Century Gothic"/>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2DD" w:rsidRDefault="00E072DD">
      <w:r>
        <w:separator/>
      </w:r>
    </w:p>
  </w:footnote>
  <w:footnote w:type="continuationSeparator" w:id="1">
    <w:p w:rsidR="00E072DD" w:rsidRDefault="00E072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D" w:rsidRDefault="00A02436" w:rsidP="00134A2A">
    <w:pPr>
      <w:pStyle w:val="aa"/>
      <w:ind w:hanging="567"/>
    </w:pPr>
    <w:r>
      <w:rPr>
        <w:noProof/>
      </w:rPr>
      <w:pict>
        <v:shapetype id="_x0000_t202" coordsize="21600,21600" o:spt="202" path="m,l,21600r21600,l21600,xe">
          <v:stroke joinstyle="miter"/>
          <v:path gradientshapeok="t" o:connecttype="rect"/>
        </v:shapetype>
        <v:shape id="Надпись 9" o:spid="_x0000_s2049" type="#_x0000_t202" style="position:absolute;margin-left:4427.7pt;margin-top:70.9pt;width:138.4pt;height:65.9pt;z-index:251658240;visibility:visible;mso-position-horizontal:right;mso-position-horizontal-relative:margin;mso-position-vertical-relative:top-margin-area;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VL5uMCAAALBgAADgAAAGRycy9lMm9Eb2MueG1srFS9btswEN4L9B0I7o4kx3ZsIXKgOHBRIEiC&#10;JkVmmiJtoRTJkrQtt+jQva/Qd+jQoVtfwXmjHinL+WmHpuhCnXg/vPu+uzs+qSuBVszYUskMJwcx&#10;RkxSVZRynuG3N9POECPriCyIUJJleMMsPhm/fHG81inrqoUSBTMIgkibrnWGF87pNIosXbCK2AOl&#10;mQQlV6YiDn7NPCoMWUP0SkTdOB5Ea2UKbRRl1sLtWaPE4xCfc0bdJeeWOSQyDLm5cJpwzvwZjY9J&#10;OjdEL0q6S4P8QxYVKSU8ug91RhxBS1P+FqoqqVFWcXdAVRUpzkvKQg1QTRI/qeZ6QTQLtQA4Vu9h&#10;sv8vLL1YXRlUFhkeYSRJBRRtv26/bb9vf25/3H2++4JGHqO1timYXmswdvWpqoHr9t7CpS+95qby&#10;XygKgR7Q3uwRZrVD1Dsd9Y8GQ1BR0A0PB6PDQEF0762Nda+YqpAXMmyAwQAsWZ1bB5mAaWviH5Nq&#10;WgoRWBTy0QUYNjcstEHjTVLIBERv6XMKFH2c9I+6+VF/1Bnk/aTTS+JhJ8/jbudsmsd53JtORr3T&#10;T5BFRZJeuoZm0dBqN+APQEwFme+I8eq/Y6Yi9FEfJ0kUOqipDwKHOttUI49+g3KQ3EYwX4CQbxgH&#10;7gLY/iJMDZsIg1YE+p1QyqQLPAUwwNpbcQDsOY47+wBZgPI5zg347ctKur1zVUplArVP0i7etSnz&#10;xh7AeFC3F109q0PT7ptwpooN9KZRzYRbTaclNNA5se6KGBhp6DlYU+4SDi7UOsNqJ2G0UObDn+69&#10;PfAJWow86xm275fEMIzEawkz6PdJK5hWmLWCXFYTBSwksAA1DSI4GCdakRtV3cL2yv0roCKSwlsZ&#10;dq04cc2igu1HWZ4HI9gamrhzea2pD+1J8eNwU98So3cz46BxLlS7PEj6ZHQaW+8pVb50ipdhrjyu&#10;DYo7vGHjhDbcbUe/0h7+B6v7HT7+BQAA//8DAFBLAwQUAAYACAAAACEAsmkdcN0AAAAIAQAADwAA&#10;AGRycy9kb3ducmV2LnhtbEyPQU/DMAyF70j8h8hIu7F0GypQmk4TYqdJiK4cOKaN10ZrnNJkW/n3&#10;eCe4PftZz9/L15PrxRnHYD0pWMwTEEiNN5ZaBZ/V9v4JRIiajO49oYIfDLAubm9ynRl/oRLP+9gK&#10;DqGQaQVdjEMmZWg6dDrM/YDE3sGPTkcex1aaUV843PVymSSpdNoSf+j0gK8dNsf9ySnYfFH5Zr/f&#10;64/yUNqqek5olx6Vmt1NmxcQEaf4dwxXfEaHgplqfyITRK+Ai0TePiy4ANvLx5RFfRWrFGSRy/8F&#10;il8AAAD//wMAUEsBAi0AFAAGAAgAAAAhAOSZw8D7AAAA4QEAABMAAAAAAAAAAAAAAAAAAAAAAFtD&#10;b250ZW50X1R5cGVzXS54bWxQSwECLQAUAAYACAAAACEAI7Jq4dcAAACUAQAACwAAAAAAAAAAAAAA&#10;AAAsAQAAX3JlbHMvLnJlbHNQSwECLQAUAAYACAAAACEAM9VL5uMCAAALBgAADgAAAAAAAAAAAAAA&#10;AAAsAgAAZHJzL2Uyb0RvYy54bWxQSwECLQAUAAYACAAAACEAsmkdcN0AAAAIAQAADwAAAAAAAAAA&#10;AAAAAAA7BQAAZHJzL2Rvd25yZXYueG1sUEsFBgAAAAAEAAQA8wAAAEUGAAAAAA==&#10;" filled="f" stroked="f">
          <v:textbox style="mso-next-textbox:#Надпись 9" inset="0,0,0,0">
            <w:txbxContent>
              <w:p w:rsidR="006B6F6D" w:rsidRPr="00327E4A" w:rsidRDefault="006B6F6D" w:rsidP="00134A2A">
                <w:pPr>
                  <w:jc w:val="right"/>
                  <w:rPr>
                    <w:rFonts w:ascii="Arial" w:hAnsi="Arial" w:cs="Arial"/>
                    <w:b/>
                    <w:sz w:val="18"/>
                    <w:szCs w:val="18"/>
                  </w:rPr>
                </w:pPr>
                <w:r w:rsidRPr="00327E4A">
                  <w:rPr>
                    <w:rFonts w:ascii="Arial" w:hAnsi="Arial" w:cs="Arial"/>
                    <w:b/>
                    <w:sz w:val="18"/>
                    <w:szCs w:val="18"/>
                  </w:rPr>
                  <w:t>Архитектурное бюро «ARXY»</w:t>
                </w:r>
              </w:p>
              <w:p w:rsidR="006B6F6D" w:rsidRDefault="006B6F6D" w:rsidP="00134A2A">
                <w:pPr>
                  <w:jc w:val="right"/>
                  <w:rPr>
                    <w:rFonts w:ascii="Arial" w:hAnsi="Arial" w:cs="Arial"/>
                    <w:sz w:val="18"/>
                    <w:szCs w:val="18"/>
                  </w:rPr>
                </w:pPr>
                <w:r>
                  <w:rPr>
                    <w:rFonts w:ascii="Arial" w:hAnsi="Arial" w:cs="Arial"/>
                    <w:sz w:val="18"/>
                    <w:szCs w:val="18"/>
                  </w:rPr>
                  <w:t>Россия, г. Москва,</w:t>
                </w:r>
              </w:p>
              <w:p w:rsidR="006B6F6D" w:rsidRPr="00327E4A" w:rsidRDefault="006B6F6D" w:rsidP="00134A2A">
                <w:pPr>
                  <w:jc w:val="right"/>
                  <w:rPr>
                    <w:rFonts w:ascii="Arial" w:hAnsi="Arial" w:cs="Arial"/>
                    <w:sz w:val="18"/>
                    <w:szCs w:val="18"/>
                  </w:rPr>
                </w:pPr>
                <w:r w:rsidRPr="00327E4A">
                  <w:rPr>
                    <w:rFonts w:ascii="Arial" w:hAnsi="Arial" w:cs="Arial"/>
                    <w:sz w:val="18"/>
                    <w:szCs w:val="18"/>
                  </w:rPr>
                  <w:t>ул. Южнопортовая д.5, стр.1</w:t>
                </w:r>
              </w:p>
              <w:p w:rsidR="006B6F6D" w:rsidRDefault="006B6F6D" w:rsidP="00134A2A">
                <w:pPr>
                  <w:jc w:val="right"/>
                  <w:rPr>
                    <w:rFonts w:ascii="Arial" w:hAnsi="Arial" w:cs="Arial"/>
                    <w:sz w:val="18"/>
                    <w:szCs w:val="18"/>
                  </w:rPr>
                </w:pPr>
                <w:r w:rsidRPr="00327E4A">
                  <w:rPr>
                    <w:rFonts w:ascii="Arial" w:hAnsi="Arial" w:cs="Arial"/>
                    <w:sz w:val="18"/>
                    <w:szCs w:val="18"/>
                  </w:rPr>
                  <w:t>+7 495</w:t>
                </w:r>
                <w:r>
                  <w:rPr>
                    <w:rFonts w:ascii="Arial" w:hAnsi="Arial" w:cs="Arial"/>
                    <w:sz w:val="18"/>
                    <w:szCs w:val="18"/>
                  </w:rPr>
                  <w:t> 730-01-13</w:t>
                </w:r>
              </w:p>
              <w:p w:rsidR="006B6F6D" w:rsidRPr="00327E4A" w:rsidRDefault="006B6F6D" w:rsidP="00134A2A">
                <w:pPr>
                  <w:jc w:val="right"/>
                  <w:rPr>
                    <w:rFonts w:ascii="Arial" w:hAnsi="Arial" w:cs="Arial"/>
                    <w:sz w:val="18"/>
                    <w:szCs w:val="18"/>
                  </w:rPr>
                </w:pPr>
                <w:r>
                  <w:rPr>
                    <w:rFonts w:ascii="Arial" w:hAnsi="Arial" w:cs="Arial"/>
                    <w:sz w:val="18"/>
                    <w:szCs w:val="18"/>
                  </w:rPr>
                  <w:t>1</w:t>
                </w:r>
                <w:r w:rsidRPr="00327E4A">
                  <w:rPr>
                    <w:rFonts w:ascii="Arial" w:hAnsi="Arial" w:cs="Arial"/>
                    <w:sz w:val="18"/>
                    <w:szCs w:val="18"/>
                  </w:rPr>
                  <w:t>@arxy.ru</w:t>
                </w:r>
              </w:p>
              <w:p w:rsidR="006B6F6D" w:rsidRPr="00327E4A" w:rsidRDefault="006B6F6D" w:rsidP="00134A2A">
                <w:pPr>
                  <w:jc w:val="right"/>
                  <w:rPr>
                    <w:rFonts w:ascii="Arial" w:hAnsi="Arial" w:cs="Arial"/>
                    <w:sz w:val="18"/>
                    <w:szCs w:val="18"/>
                  </w:rPr>
                </w:pPr>
                <w:r w:rsidRPr="00327E4A">
                  <w:rPr>
                    <w:rFonts w:ascii="Arial" w:hAnsi="Arial" w:cs="Arial"/>
                    <w:sz w:val="18"/>
                    <w:szCs w:val="18"/>
                  </w:rPr>
                  <w:t>www.arxy.ru</w:t>
                </w:r>
              </w:p>
            </w:txbxContent>
          </v:textbox>
          <w10:wrap anchorx="margin" anchory="margin"/>
        </v:shape>
      </w:pict>
    </w:r>
    <w:r w:rsidR="006B6F6D" w:rsidRPr="00134A2A">
      <w:rPr>
        <w:noProof/>
      </w:rPr>
      <w:drawing>
        <wp:inline distT="0" distB="0" distL="0" distR="0">
          <wp:extent cx="7905750" cy="1656697"/>
          <wp:effectExtent l="19050" t="0" r="0" b="0"/>
          <wp:docPr id="1"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orblank-0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00001" cy="165549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0946"/>
    <w:multiLevelType w:val="hybridMultilevel"/>
    <w:tmpl w:val="4DC27D50"/>
    <w:lvl w:ilvl="0" w:tplc="E0080C34">
      <w:start w:val="1"/>
      <w:numFmt w:val="decimal"/>
      <w:lvlText w:val="%1."/>
      <w:lvlJc w:val="left"/>
      <w:pPr>
        <w:tabs>
          <w:tab w:val="num" w:pos="720"/>
        </w:tabs>
        <w:ind w:left="720" w:hanging="360"/>
      </w:pPr>
      <w:rPr>
        <w:rFonts w:ascii="Times New Roman" w:eastAsia="Times New Roman" w:hAnsi="Times New Roman" w:cs="Times New Roman"/>
      </w:rPr>
    </w:lvl>
    <w:lvl w:ilvl="1" w:tplc="92E4C51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CF52ED"/>
    <w:multiLevelType w:val="hybridMultilevel"/>
    <w:tmpl w:val="DC484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470B69"/>
    <w:multiLevelType w:val="hybridMultilevel"/>
    <w:tmpl w:val="BE9018CC"/>
    <w:lvl w:ilvl="0" w:tplc="1578E5EC">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B06C8A"/>
    <w:multiLevelType w:val="hybridMultilevel"/>
    <w:tmpl w:val="75164680"/>
    <w:lvl w:ilvl="0" w:tplc="FAD44F2C">
      <w:start w:val="1"/>
      <w:numFmt w:val="decimal"/>
      <w:lvlText w:val="%1."/>
      <w:lvlJc w:val="left"/>
      <w:pPr>
        <w:tabs>
          <w:tab w:val="num" w:pos="786"/>
        </w:tabs>
        <w:ind w:left="786"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79F581F"/>
    <w:multiLevelType w:val="hybridMultilevel"/>
    <w:tmpl w:val="B7C0CAD8"/>
    <w:lvl w:ilvl="0" w:tplc="81E6D340">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9881A88"/>
    <w:multiLevelType w:val="hybridMultilevel"/>
    <w:tmpl w:val="D340F51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EA4DEA"/>
    <w:multiLevelType w:val="singleLevel"/>
    <w:tmpl w:val="E274307A"/>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7">
    <w:nsid w:val="206D3C50"/>
    <w:multiLevelType w:val="hybridMultilevel"/>
    <w:tmpl w:val="C85640FA"/>
    <w:lvl w:ilvl="0" w:tplc="47725832">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92658F"/>
    <w:multiLevelType w:val="hybridMultilevel"/>
    <w:tmpl w:val="EBA0ECF2"/>
    <w:lvl w:ilvl="0" w:tplc="6F707664">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0078CE"/>
    <w:multiLevelType w:val="multilevel"/>
    <w:tmpl w:val="A7C491F2"/>
    <w:lvl w:ilvl="0">
      <w:start w:val="2"/>
      <w:numFmt w:val="decimal"/>
      <w:lvlText w:val="%1."/>
      <w:lvlJc w:val="left"/>
      <w:pPr>
        <w:tabs>
          <w:tab w:val="num" w:pos="786"/>
        </w:tabs>
        <w:ind w:left="786" w:hanging="360"/>
      </w:pPr>
    </w:lvl>
    <w:lvl w:ilvl="1">
      <w:start w:val="2"/>
      <w:numFmt w:val="decimal"/>
      <w:lvlText w:val="%1.%2."/>
      <w:lvlJc w:val="left"/>
      <w:pPr>
        <w:tabs>
          <w:tab w:val="num" w:pos="1212"/>
        </w:tabs>
        <w:ind w:left="1212" w:hanging="360"/>
      </w:pPr>
    </w:lvl>
    <w:lvl w:ilvl="2">
      <w:start w:val="1"/>
      <w:numFmt w:val="decimal"/>
      <w:lvlText w:val="%1.%2.%3."/>
      <w:lvlJc w:val="left"/>
      <w:pPr>
        <w:tabs>
          <w:tab w:val="num" w:pos="1998"/>
        </w:tabs>
        <w:ind w:left="1998" w:hanging="720"/>
      </w:pPr>
    </w:lvl>
    <w:lvl w:ilvl="3">
      <w:start w:val="1"/>
      <w:numFmt w:val="decimal"/>
      <w:lvlText w:val="%1.%2.%3.%4."/>
      <w:lvlJc w:val="left"/>
      <w:pPr>
        <w:tabs>
          <w:tab w:val="num" w:pos="2424"/>
        </w:tabs>
        <w:ind w:left="2424" w:hanging="720"/>
      </w:pPr>
    </w:lvl>
    <w:lvl w:ilvl="4">
      <w:start w:val="1"/>
      <w:numFmt w:val="decimal"/>
      <w:lvlText w:val="%1.%2.%3.%4.%5."/>
      <w:lvlJc w:val="left"/>
      <w:pPr>
        <w:tabs>
          <w:tab w:val="num" w:pos="3210"/>
        </w:tabs>
        <w:ind w:left="3210" w:hanging="1080"/>
      </w:pPr>
    </w:lvl>
    <w:lvl w:ilvl="5">
      <w:start w:val="1"/>
      <w:numFmt w:val="decimal"/>
      <w:lvlText w:val="%1.%2.%3.%4.%5.%6."/>
      <w:lvlJc w:val="left"/>
      <w:pPr>
        <w:tabs>
          <w:tab w:val="num" w:pos="3636"/>
        </w:tabs>
        <w:ind w:left="3636" w:hanging="1080"/>
      </w:pPr>
    </w:lvl>
    <w:lvl w:ilvl="6">
      <w:start w:val="1"/>
      <w:numFmt w:val="decimal"/>
      <w:lvlText w:val="%1.%2.%3.%4.%5.%6.%7."/>
      <w:lvlJc w:val="left"/>
      <w:pPr>
        <w:tabs>
          <w:tab w:val="num" w:pos="4422"/>
        </w:tabs>
        <w:ind w:left="4422" w:hanging="1440"/>
      </w:pPr>
    </w:lvl>
    <w:lvl w:ilvl="7">
      <w:start w:val="1"/>
      <w:numFmt w:val="decimal"/>
      <w:lvlText w:val="%1.%2.%3.%4.%5.%6.%7.%8."/>
      <w:lvlJc w:val="left"/>
      <w:pPr>
        <w:tabs>
          <w:tab w:val="num" w:pos="4848"/>
        </w:tabs>
        <w:ind w:left="4848" w:hanging="1440"/>
      </w:pPr>
    </w:lvl>
    <w:lvl w:ilvl="8">
      <w:start w:val="1"/>
      <w:numFmt w:val="decimal"/>
      <w:lvlText w:val="%1.%2.%3.%4.%5.%6.%7.%8.%9."/>
      <w:lvlJc w:val="left"/>
      <w:pPr>
        <w:tabs>
          <w:tab w:val="num" w:pos="5634"/>
        </w:tabs>
        <w:ind w:left="5634" w:hanging="1800"/>
      </w:pPr>
    </w:lvl>
  </w:abstractNum>
  <w:abstractNum w:abstractNumId="10">
    <w:nsid w:val="379E68C6"/>
    <w:multiLevelType w:val="multilevel"/>
    <w:tmpl w:val="C44661D2"/>
    <w:lvl w:ilvl="0">
      <w:start w:val="3"/>
      <w:numFmt w:val="decimal"/>
      <w:lvlText w:val="%1."/>
      <w:lvlJc w:val="left"/>
      <w:pPr>
        <w:ind w:left="72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3D2732C7"/>
    <w:multiLevelType w:val="hybridMultilevel"/>
    <w:tmpl w:val="D4B23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DEE1C87"/>
    <w:multiLevelType w:val="hybridMultilevel"/>
    <w:tmpl w:val="50A0910E"/>
    <w:lvl w:ilvl="0" w:tplc="D88617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AA5605"/>
    <w:multiLevelType w:val="hybridMultilevel"/>
    <w:tmpl w:val="50A0910E"/>
    <w:lvl w:ilvl="0" w:tplc="D88617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EC1F1D"/>
    <w:multiLevelType w:val="hybridMultilevel"/>
    <w:tmpl w:val="914C782E"/>
    <w:lvl w:ilvl="0" w:tplc="D886174E">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D93045"/>
    <w:multiLevelType w:val="multilevel"/>
    <w:tmpl w:val="A7C491F2"/>
    <w:lvl w:ilvl="0">
      <w:start w:val="2"/>
      <w:numFmt w:val="decimal"/>
      <w:lvlText w:val="%1."/>
      <w:lvlJc w:val="left"/>
      <w:pPr>
        <w:tabs>
          <w:tab w:val="num" w:pos="786"/>
        </w:tabs>
        <w:ind w:left="786" w:hanging="360"/>
      </w:pPr>
    </w:lvl>
    <w:lvl w:ilvl="1">
      <w:start w:val="2"/>
      <w:numFmt w:val="decimal"/>
      <w:lvlText w:val="%1.%2."/>
      <w:lvlJc w:val="left"/>
      <w:pPr>
        <w:tabs>
          <w:tab w:val="num" w:pos="1212"/>
        </w:tabs>
        <w:ind w:left="1212" w:hanging="360"/>
      </w:pPr>
    </w:lvl>
    <w:lvl w:ilvl="2">
      <w:start w:val="1"/>
      <w:numFmt w:val="decimal"/>
      <w:lvlText w:val="%1.%2.%3."/>
      <w:lvlJc w:val="left"/>
      <w:pPr>
        <w:tabs>
          <w:tab w:val="num" w:pos="1998"/>
        </w:tabs>
        <w:ind w:left="1998" w:hanging="720"/>
      </w:pPr>
    </w:lvl>
    <w:lvl w:ilvl="3">
      <w:start w:val="1"/>
      <w:numFmt w:val="decimal"/>
      <w:lvlText w:val="%1.%2.%3.%4."/>
      <w:lvlJc w:val="left"/>
      <w:pPr>
        <w:tabs>
          <w:tab w:val="num" w:pos="2424"/>
        </w:tabs>
        <w:ind w:left="2424" w:hanging="720"/>
      </w:pPr>
    </w:lvl>
    <w:lvl w:ilvl="4">
      <w:start w:val="1"/>
      <w:numFmt w:val="decimal"/>
      <w:lvlText w:val="%1.%2.%3.%4.%5."/>
      <w:lvlJc w:val="left"/>
      <w:pPr>
        <w:tabs>
          <w:tab w:val="num" w:pos="3210"/>
        </w:tabs>
        <w:ind w:left="3210" w:hanging="1080"/>
      </w:pPr>
    </w:lvl>
    <w:lvl w:ilvl="5">
      <w:start w:val="1"/>
      <w:numFmt w:val="decimal"/>
      <w:lvlText w:val="%1.%2.%3.%4.%5.%6."/>
      <w:lvlJc w:val="left"/>
      <w:pPr>
        <w:tabs>
          <w:tab w:val="num" w:pos="3636"/>
        </w:tabs>
        <w:ind w:left="3636" w:hanging="1080"/>
      </w:pPr>
    </w:lvl>
    <w:lvl w:ilvl="6">
      <w:start w:val="1"/>
      <w:numFmt w:val="decimal"/>
      <w:lvlText w:val="%1.%2.%3.%4.%5.%6.%7."/>
      <w:lvlJc w:val="left"/>
      <w:pPr>
        <w:tabs>
          <w:tab w:val="num" w:pos="4422"/>
        </w:tabs>
        <w:ind w:left="4422" w:hanging="1440"/>
      </w:pPr>
    </w:lvl>
    <w:lvl w:ilvl="7">
      <w:start w:val="1"/>
      <w:numFmt w:val="decimal"/>
      <w:lvlText w:val="%1.%2.%3.%4.%5.%6.%7.%8."/>
      <w:lvlJc w:val="left"/>
      <w:pPr>
        <w:tabs>
          <w:tab w:val="num" w:pos="4848"/>
        </w:tabs>
        <w:ind w:left="4848" w:hanging="1440"/>
      </w:pPr>
    </w:lvl>
    <w:lvl w:ilvl="8">
      <w:start w:val="1"/>
      <w:numFmt w:val="decimal"/>
      <w:lvlText w:val="%1.%2.%3.%4.%5.%6.%7.%8.%9."/>
      <w:lvlJc w:val="left"/>
      <w:pPr>
        <w:tabs>
          <w:tab w:val="num" w:pos="5634"/>
        </w:tabs>
        <w:ind w:left="5634" w:hanging="1800"/>
      </w:pPr>
    </w:lvl>
  </w:abstractNum>
  <w:abstractNum w:abstractNumId="16">
    <w:nsid w:val="4559303A"/>
    <w:multiLevelType w:val="hybridMultilevel"/>
    <w:tmpl w:val="65DC040A"/>
    <w:lvl w:ilvl="0" w:tplc="5796B082">
      <w:start w:val="1"/>
      <w:numFmt w:val="decimal"/>
      <w:lvlText w:val="%1."/>
      <w:lvlJc w:val="left"/>
      <w:pPr>
        <w:tabs>
          <w:tab w:val="num" w:pos="927"/>
        </w:tabs>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6487AE6"/>
    <w:multiLevelType w:val="hybridMultilevel"/>
    <w:tmpl w:val="8B9A02A6"/>
    <w:lvl w:ilvl="0" w:tplc="13C833A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7D742DE"/>
    <w:multiLevelType w:val="multilevel"/>
    <w:tmpl w:val="E80A72B2"/>
    <w:lvl w:ilvl="0">
      <w:start w:val="1"/>
      <w:numFmt w:val="decimal"/>
      <w:lvlText w:val="%1."/>
      <w:lvlJc w:val="left"/>
      <w:pPr>
        <w:tabs>
          <w:tab w:val="num" w:pos="360"/>
        </w:tabs>
        <w:ind w:left="360" w:hanging="360"/>
      </w:pPr>
    </w:lvl>
    <w:lvl w:ilvl="1">
      <w:start w:val="12"/>
      <w:numFmt w:val="decimal"/>
      <w:isLgl/>
      <w:lvlText w:val="%1.%2"/>
      <w:lvlJc w:val="left"/>
      <w:pPr>
        <w:tabs>
          <w:tab w:val="num" w:pos="480"/>
        </w:tabs>
        <w:ind w:left="480" w:hanging="48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9">
    <w:nsid w:val="4B8A37B0"/>
    <w:multiLevelType w:val="hybridMultilevel"/>
    <w:tmpl w:val="4EB02A6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nsid w:val="4C1B65D3"/>
    <w:multiLevelType w:val="multilevel"/>
    <w:tmpl w:val="A7C491F2"/>
    <w:lvl w:ilvl="0">
      <w:start w:val="2"/>
      <w:numFmt w:val="decimal"/>
      <w:lvlText w:val="%1."/>
      <w:lvlJc w:val="left"/>
      <w:pPr>
        <w:tabs>
          <w:tab w:val="num" w:pos="786"/>
        </w:tabs>
        <w:ind w:left="786" w:hanging="360"/>
      </w:pPr>
    </w:lvl>
    <w:lvl w:ilvl="1">
      <w:start w:val="2"/>
      <w:numFmt w:val="decimal"/>
      <w:lvlText w:val="%1.%2."/>
      <w:lvlJc w:val="left"/>
      <w:pPr>
        <w:tabs>
          <w:tab w:val="num" w:pos="1212"/>
        </w:tabs>
        <w:ind w:left="1212" w:hanging="360"/>
      </w:pPr>
    </w:lvl>
    <w:lvl w:ilvl="2">
      <w:start w:val="1"/>
      <w:numFmt w:val="decimal"/>
      <w:lvlText w:val="%1.%2.%3."/>
      <w:lvlJc w:val="left"/>
      <w:pPr>
        <w:tabs>
          <w:tab w:val="num" w:pos="1998"/>
        </w:tabs>
        <w:ind w:left="1998" w:hanging="720"/>
      </w:pPr>
    </w:lvl>
    <w:lvl w:ilvl="3">
      <w:start w:val="1"/>
      <w:numFmt w:val="decimal"/>
      <w:lvlText w:val="%1.%2.%3.%4."/>
      <w:lvlJc w:val="left"/>
      <w:pPr>
        <w:tabs>
          <w:tab w:val="num" w:pos="2424"/>
        </w:tabs>
        <w:ind w:left="2424" w:hanging="720"/>
      </w:pPr>
    </w:lvl>
    <w:lvl w:ilvl="4">
      <w:start w:val="1"/>
      <w:numFmt w:val="decimal"/>
      <w:lvlText w:val="%1.%2.%3.%4.%5."/>
      <w:lvlJc w:val="left"/>
      <w:pPr>
        <w:tabs>
          <w:tab w:val="num" w:pos="3210"/>
        </w:tabs>
        <w:ind w:left="3210" w:hanging="1080"/>
      </w:pPr>
    </w:lvl>
    <w:lvl w:ilvl="5">
      <w:start w:val="1"/>
      <w:numFmt w:val="decimal"/>
      <w:lvlText w:val="%1.%2.%3.%4.%5.%6."/>
      <w:lvlJc w:val="left"/>
      <w:pPr>
        <w:tabs>
          <w:tab w:val="num" w:pos="3636"/>
        </w:tabs>
        <w:ind w:left="3636" w:hanging="1080"/>
      </w:pPr>
    </w:lvl>
    <w:lvl w:ilvl="6">
      <w:start w:val="1"/>
      <w:numFmt w:val="decimal"/>
      <w:lvlText w:val="%1.%2.%3.%4.%5.%6.%7."/>
      <w:lvlJc w:val="left"/>
      <w:pPr>
        <w:tabs>
          <w:tab w:val="num" w:pos="4422"/>
        </w:tabs>
        <w:ind w:left="4422" w:hanging="1440"/>
      </w:pPr>
    </w:lvl>
    <w:lvl w:ilvl="7">
      <w:start w:val="1"/>
      <w:numFmt w:val="decimal"/>
      <w:lvlText w:val="%1.%2.%3.%4.%5.%6.%7.%8."/>
      <w:lvlJc w:val="left"/>
      <w:pPr>
        <w:tabs>
          <w:tab w:val="num" w:pos="4848"/>
        </w:tabs>
        <w:ind w:left="4848" w:hanging="1440"/>
      </w:pPr>
    </w:lvl>
    <w:lvl w:ilvl="8">
      <w:start w:val="1"/>
      <w:numFmt w:val="decimal"/>
      <w:lvlText w:val="%1.%2.%3.%4.%5.%6.%7.%8.%9."/>
      <w:lvlJc w:val="left"/>
      <w:pPr>
        <w:tabs>
          <w:tab w:val="num" w:pos="5634"/>
        </w:tabs>
        <w:ind w:left="5634" w:hanging="1800"/>
      </w:pPr>
    </w:lvl>
  </w:abstractNum>
  <w:abstractNum w:abstractNumId="21">
    <w:nsid w:val="51241A64"/>
    <w:multiLevelType w:val="hybridMultilevel"/>
    <w:tmpl w:val="D340F51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B46602"/>
    <w:multiLevelType w:val="hybridMultilevel"/>
    <w:tmpl w:val="FF9A4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9E6657"/>
    <w:multiLevelType w:val="multilevel"/>
    <w:tmpl w:val="1E2258DA"/>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57F234FA"/>
    <w:multiLevelType w:val="hybridMultilevel"/>
    <w:tmpl w:val="65CA5278"/>
    <w:lvl w:ilvl="0" w:tplc="902C53C0">
      <w:start w:val="12"/>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97408A"/>
    <w:multiLevelType w:val="multilevel"/>
    <w:tmpl w:val="1E2258DA"/>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5BD3713C"/>
    <w:multiLevelType w:val="hybridMultilevel"/>
    <w:tmpl w:val="E0860AC8"/>
    <w:lvl w:ilvl="0" w:tplc="0E229120">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F71385B"/>
    <w:multiLevelType w:val="multilevel"/>
    <w:tmpl w:val="57829E3E"/>
    <w:lvl w:ilvl="0">
      <w:start w:val="1"/>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636"/>
        </w:tabs>
        <w:ind w:left="3636" w:hanging="108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4848"/>
        </w:tabs>
        <w:ind w:left="4848" w:hanging="1440"/>
      </w:pPr>
    </w:lvl>
  </w:abstractNum>
  <w:abstractNum w:abstractNumId="28">
    <w:nsid w:val="632431C1"/>
    <w:multiLevelType w:val="singleLevel"/>
    <w:tmpl w:val="FDB823F8"/>
    <w:lvl w:ilvl="0">
      <w:start w:val="1"/>
      <w:numFmt w:val="decimal"/>
      <w:lvlText w:val="%1."/>
      <w:lvlJc w:val="left"/>
      <w:pPr>
        <w:tabs>
          <w:tab w:val="num" w:pos="420"/>
        </w:tabs>
        <w:ind w:left="420" w:hanging="360"/>
      </w:pPr>
      <w:rPr>
        <w:rFonts w:ascii="Times New Roman" w:eastAsia="Times New Roman" w:hAnsi="Times New Roman" w:cs="Times New Roman"/>
      </w:rPr>
    </w:lvl>
  </w:abstractNum>
  <w:abstractNum w:abstractNumId="29">
    <w:nsid w:val="67E7665C"/>
    <w:multiLevelType w:val="hybridMultilevel"/>
    <w:tmpl w:val="1D4E9522"/>
    <w:lvl w:ilvl="0" w:tplc="62DABE68">
      <w:start w:val="1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6A505932"/>
    <w:multiLevelType w:val="hybridMultilevel"/>
    <w:tmpl w:val="1C60F128"/>
    <w:lvl w:ilvl="0" w:tplc="CD12E676">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9603B4"/>
    <w:multiLevelType w:val="multilevel"/>
    <w:tmpl w:val="4D38BE30"/>
    <w:lvl w:ilvl="0">
      <w:start w:val="2"/>
      <w:numFmt w:val="decimal"/>
      <w:lvlText w:val="%1."/>
      <w:lvlJc w:val="left"/>
      <w:pPr>
        <w:tabs>
          <w:tab w:val="num" w:pos="390"/>
        </w:tabs>
        <w:ind w:left="390" w:hanging="390"/>
      </w:pPr>
    </w:lvl>
    <w:lvl w:ilvl="1">
      <w:start w:val="12"/>
      <w:numFmt w:val="decimal"/>
      <w:isLgl/>
      <w:lvlText w:val="%1.%2"/>
      <w:lvlJc w:val="left"/>
      <w:pPr>
        <w:tabs>
          <w:tab w:val="num" w:pos="480"/>
        </w:tabs>
        <w:ind w:left="480" w:hanging="48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2">
    <w:nsid w:val="76130A4C"/>
    <w:multiLevelType w:val="multilevel"/>
    <w:tmpl w:val="4E3CB554"/>
    <w:lvl w:ilvl="0">
      <w:start w:val="1"/>
      <w:numFmt w:val="decimal"/>
      <w:lvlText w:val="%1."/>
      <w:lvlJc w:val="left"/>
      <w:pPr>
        <w:tabs>
          <w:tab w:val="num" w:pos="360"/>
        </w:tabs>
        <w:ind w:left="360" w:hanging="360"/>
      </w:pPr>
    </w:lvl>
    <w:lvl w:ilvl="1">
      <w:start w:val="12"/>
      <w:numFmt w:val="decimal"/>
      <w:isLgl/>
      <w:lvlText w:val="%1.%2"/>
      <w:lvlJc w:val="left"/>
      <w:pPr>
        <w:tabs>
          <w:tab w:val="num" w:pos="480"/>
        </w:tabs>
        <w:ind w:left="480" w:hanging="48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3">
    <w:nsid w:val="78192ADB"/>
    <w:multiLevelType w:val="hybridMultilevel"/>
    <w:tmpl w:val="9EEC5986"/>
    <w:lvl w:ilvl="0" w:tplc="3042B3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1"/>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num>
  <w:num w:numId="1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2"/>
  </w:num>
  <w:num w:numId="16">
    <w:abstractNumId w:val="5"/>
  </w:num>
  <w:num w:numId="17">
    <w:abstractNumId w:val="26"/>
  </w:num>
  <w:num w:numId="18">
    <w:abstractNumId w:val="0"/>
  </w:num>
  <w:num w:numId="19">
    <w:abstractNumId w:val="14"/>
  </w:num>
  <w:num w:numId="20">
    <w:abstractNumId w:val="12"/>
  </w:num>
  <w:num w:numId="21">
    <w:abstractNumId w:val="8"/>
  </w:num>
  <w:num w:numId="22">
    <w:abstractNumId w:val="20"/>
  </w:num>
  <w:num w:numId="23">
    <w:abstractNumId w:val="15"/>
  </w:num>
  <w:num w:numId="24">
    <w:abstractNumId w:val="13"/>
  </w:num>
  <w:num w:numId="25">
    <w:abstractNumId w:val="2"/>
  </w:num>
  <w:num w:numId="26">
    <w:abstractNumId w:val="4"/>
  </w:num>
  <w:num w:numId="27">
    <w:abstractNumId w:val="33"/>
  </w:num>
  <w:num w:numId="28">
    <w:abstractNumId w:val="25"/>
  </w:num>
  <w:num w:numId="29">
    <w:abstractNumId w:val="30"/>
  </w:num>
  <w:num w:numId="30">
    <w:abstractNumId w:val="1"/>
  </w:num>
  <w:num w:numId="31">
    <w:abstractNumId w:val="29"/>
  </w:num>
  <w:num w:numId="32">
    <w:abstractNumId w:val="10"/>
  </w:num>
  <w:num w:numId="33">
    <w:abstractNumId w:val="23"/>
  </w:num>
  <w:num w:numId="34">
    <w:abstractNumId w:val="19"/>
  </w:num>
  <w:num w:numId="35">
    <w:abstractNumId w:val="24"/>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drawingGridHorizontalSpacing w:val="120"/>
  <w:displayHorizontalDrawingGridEvery w:val="2"/>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8002C8"/>
    <w:rsid w:val="00000211"/>
    <w:rsid w:val="0000365D"/>
    <w:rsid w:val="00003B55"/>
    <w:rsid w:val="00003F2B"/>
    <w:rsid w:val="00004AE6"/>
    <w:rsid w:val="00007DB8"/>
    <w:rsid w:val="000212CD"/>
    <w:rsid w:val="00022B8C"/>
    <w:rsid w:val="000251C0"/>
    <w:rsid w:val="000252B1"/>
    <w:rsid w:val="00033F6B"/>
    <w:rsid w:val="00034973"/>
    <w:rsid w:val="00034B71"/>
    <w:rsid w:val="00040313"/>
    <w:rsid w:val="00043B08"/>
    <w:rsid w:val="00043F6A"/>
    <w:rsid w:val="00044858"/>
    <w:rsid w:val="0004629F"/>
    <w:rsid w:val="000510D2"/>
    <w:rsid w:val="00051E45"/>
    <w:rsid w:val="00053EE5"/>
    <w:rsid w:val="00055337"/>
    <w:rsid w:val="0005604A"/>
    <w:rsid w:val="0005737B"/>
    <w:rsid w:val="0005768D"/>
    <w:rsid w:val="00062369"/>
    <w:rsid w:val="00064AD9"/>
    <w:rsid w:val="000656D8"/>
    <w:rsid w:val="00070366"/>
    <w:rsid w:val="00070AF6"/>
    <w:rsid w:val="000724C0"/>
    <w:rsid w:val="00072919"/>
    <w:rsid w:val="00072B33"/>
    <w:rsid w:val="00072FED"/>
    <w:rsid w:val="00073E66"/>
    <w:rsid w:val="00085A9F"/>
    <w:rsid w:val="00086FD5"/>
    <w:rsid w:val="00086FFF"/>
    <w:rsid w:val="00091542"/>
    <w:rsid w:val="00092DE5"/>
    <w:rsid w:val="00093C02"/>
    <w:rsid w:val="0009414B"/>
    <w:rsid w:val="00094688"/>
    <w:rsid w:val="0009504A"/>
    <w:rsid w:val="00095CD9"/>
    <w:rsid w:val="00097A66"/>
    <w:rsid w:val="000A0409"/>
    <w:rsid w:val="000A31B1"/>
    <w:rsid w:val="000A3B24"/>
    <w:rsid w:val="000B443E"/>
    <w:rsid w:val="000B54EA"/>
    <w:rsid w:val="000B75C4"/>
    <w:rsid w:val="000C07A8"/>
    <w:rsid w:val="000C08EE"/>
    <w:rsid w:val="000C235F"/>
    <w:rsid w:val="000C2688"/>
    <w:rsid w:val="000C3FCC"/>
    <w:rsid w:val="000C4C9C"/>
    <w:rsid w:val="000C609E"/>
    <w:rsid w:val="000C66FD"/>
    <w:rsid w:val="000C69AE"/>
    <w:rsid w:val="000D0D8E"/>
    <w:rsid w:val="000D28C5"/>
    <w:rsid w:val="000D74EA"/>
    <w:rsid w:val="000E071D"/>
    <w:rsid w:val="000E2722"/>
    <w:rsid w:val="000E39DB"/>
    <w:rsid w:val="000E5296"/>
    <w:rsid w:val="000E728D"/>
    <w:rsid w:val="000F0B54"/>
    <w:rsid w:val="000F1084"/>
    <w:rsid w:val="000F29F2"/>
    <w:rsid w:val="000F6B06"/>
    <w:rsid w:val="00100317"/>
    <w:rsid w:val="001007E8"/>
    <w:rsid w:val="00100A3B"/>
    <w:rsid w:val="00100BFE"/>
    <w:rsid w:val="0010260C"/>
    <w:rsid w:val="00103673"/>
    <w:rsid w:val="00106BDD"/>
    <w:rsid w:val="00110CEE"/>
    <w:rsid w:val="0011387D"/>
    <w:rsid w:val="001140AE"/>
    <w:rsid w:val="00115131"/>
    <w:rsid w:val="00116596"/>
    <w:rsid w:val="001169AF"/>
    <w:rsid w:val="00116BAD"/>
    <w:rsid w:val="00120B98"/>
    <w:rsid w:val="00124FF2"/>
    <w:rsid w:val="00126D6B"/>
    <w:rsid w:val="00130AC9"/>
    <w:rsid w:val="00131B43"/>
    <w:rsid w:val="00132C49"/>
    <w:rsid w:val="00133213"/>
    <w:rsid w:val="00134A2A"/>
    <w:rsid w:val="0013617B"/>
    <w:rsid w:val="00136DB9"/>
    <w:rsid w:val="00143AAD"/>
    <w:rsid w:val="001521D6"/>
    <w:rsid w:val="001533C1"/>
    <w:rsid w:val="00154BB7"/>
    <w:rsid w:val="00156562"/>
    <w:rsid w:val="00157AC0"/>
    <w:rsid w:val="00161243"/>
    <w:rsid w:val="00161D99"/>
    <w:rsid w:val="00162532"/>
    <w:rsid w:val="00162C20"/>
    <w:rsid w:val="00163CDD"/>
    <w:rsid w:val="00166293"/>
    <w:rsid w:val="00167E4D"/>
    <w:rsid w:val="001708FF"/>
    <w:rsid w:val="001731E3"/>
    <w:rsid w:val="0017332D"/>
    <w:rsid w:val="001742EF"/>
    <w:rsid w:val="001766DA"/>
    <w:rsid w:val="00177714"/>
    <w:rsid w:val="00180258"/>
    <w:rsid w:val="001825D9"/>
    <w:rsid w:val="00182C01"/>
    <w:rsid w:val="00182DA1"/>
    <w:rsid w:val="00184E76"/>
    <w:rsid w:val="00186B4E"/>
    <w:rsid w:val="00187164"/>
    <w:rsid w:val="00187DBA"/>
    <w:rsid w:val="00190FB6"/>
    <w:rsid w:val="001936DD"/>
    <w:rsid w:val="001958FB"/>
    <w:rsid w:val="001A1956"/>
    <w:rsid w:val="001A290F"/>
    <w:rsid w:val="001A2A11"/>
    <w:rsid w:val="001A41D7"/>
    <w:rsid w:val="001A61FF"/>
    <w:rsid w:val="001A64EA"/>
    <w:rsid w:val="001A7294"/>
    <w:rsid w:val="001B3BC7"/>
    <w:rsid w:val="001B3C04"/>
    <w:rsid w:val="001B5288"/>
    <w:rsid w:val="001B57B5"/>
    <w:rsid w:val="001C4863"/>
    <w:rsid w:val="001C4D74"/>
    <w:rsid w:val="001D0E38"/>
    <w:rsid w:val="001D3304"/>
    <w:rsid w:val="001D3BB9"/>
    <w:rsid w:val="001D4408"/>
    <w:rsid w:val="001D4AB6"/>
    <w:rsid w:val="001D6857"/>
    <w:rsid w:val="001E0832"/>
    <w:rsid w:val="001E37E3"/>
    <w:rsid w:val="001E445B"/>
    <w:rsid w:val="001E4568"/>
    <w:rsid w:val="001E725C"/>
    <w:rsid w:val="001E7F51"/>
    <w:rsid w:val="001F1BC3"/>
    <w:rsid w:val="001F1E65"/>
    <w:rsid w:val="001F27EA"/>
    <w:rsid w:val="001F31AC"/>
    <w:rsid w:val="001F7C78"/>
    <w:rsid w:val="00206623"/>
    <w:rsid w:val="002071D8"/>
    <w:rsid w:val="002143D4"/>
    <w:rsid w:val="00215A8F"/>
    <w:rsid w:val="00215D8A"/>
    <w:rsid w:val="002178CD"/>
    <w:rsid w:val="00222C5F"/>
    <w:rsid w:val="00223581"/>
    <w:rsid w:val="0022526A"/>
    <w:rsid w:val="00225709"/>
    <w:rsid w:val="00227A4E"/>
    <w:rsid w:val="002364F1"/>
    <w:rsid w:val="00240690"/>
    <w:rsid w:val="002406BA"/>
    <w:rsid w:val="00242399"/>
    <w:rsid w:val="00242826"/>
    <w:rsid w:val="0024408D"/>
    <w:rsid w:val="0024433F"/>
    <w:rsid w:val="00245CFF"/>
    <w:rsid w:val="00246240"/>
    <w:rsid w:val="00246692"/>
    <w:rsid w:val="00247F0A"/>
    <w:rsid w:val="00251B01"/>
    <w:rsid w:val="00252FD5"/>
    <w:rsid w:val="0025362E"/>
    <w:rsid w:val="00253717"/>
    <w:rsid w:val="00254801"/>
    <w:rsid w:val="0026031A"/>
    <w:rsid w:val="002626B3"/>
    <w:rsid w:val="00264336"/>
    <w:rsid w:val="00274AD7"/>
    <w:rsid w:val="0027702E"/>
    <w:rsid w:val="002772BA"/>
    <w:rsid w:val="00281CA2"/>
    <w:rsid w:val="00281E51"/>
    <w:rsid w:val="002824FE"/>
    <w:rsid w:val="00290D89"/>
    <w:rsid w:val="002920D2"/>
    <w:rsid w:val="00296492"/>
    <w:rsid w:val="00296C13"/>
    <w:rsid w:val="00296D99"/>
    <w:rsid w:val="00297E40"/>
    <w:rsid w:val="002A6912"/>
    <w:rsid w:val="002A7C46"/>
    <w:rsid w:val="002A7FEE"/>
    <w:rsid w:val="002B141B"/>
    <w:rsid w:val="002B331A"/>
    <w:rsid w:val="002B70F4"/>
    <w:rsid w:val="002C140D"/>
    <w:rsid w:val="002C155E"/>
    <w:rsid w:val="002C237E"/>
    <w:rsid w:val="002C43F4"/>
    <w:rsid w:val="002C545D"/>
    <w:rsid w:val="002C599E"/>
    <w:rsid w:val="002D0965"/>
    <w:rsid w:val="002D1956"/>
    <w:rsid w:val="002D30BE"/>
    <w:rsid w:val="002D33A6"/>
    <w:rsid w:val="002D4A73"/>
    <w:rsid w:val="002D4ED6"/>
    <w:rsid w:val="002D64E7"/>
    <w:rsid w:val="002E3223"/>
    <w:rsid w:val="002F0B04"/>
    <w:rsid w:val="002F51D3"/>
    <w:rsid w:val="002F55D9"/>
    <w:rsid w:val="002F7355"/>
    <w:rsid w:val="0030098A"/>
    <w:rsid w:val="00305291"/>
    <w:rsid w:val="003063C7"/>
    <w:rsid w:val="003109D8"/>
    <w:rsid w:val="003174F5"/>
    <w:rsid w:val="0032789D"/>
    <w:rsid w:val="00327CF4"/>
    <w:rsid w:val="003308E8"/>
    <w:rsid w:val="00334998"/>
    <w:rsid w:val="00334D9F"/>
    <w:rsid w:val="00334FD9"/>
    <w:rsid w:val="00337EE9"/>
    <w:rsid w:val="0034053A"/>
    <w:rsid w:val="003428DF"/>
    <w:rsid w:val="003429B6"/>
    <w:rsid w:val="003514B1"/>
    <w:rsid w:val="0035387C"/>
    <w:rsid w:val="00353B67"/>
    <w:rsid w:val="00353D29"/>
    <w:rsid w:val="00357B36"/>
    <w:rsid w:val="00361DBA"/>
    <w:rsid w:val="00362088"/>
    <w:rsid w:val="00364E85"/>
    <w:rsid w:val="003658FA"/>
    <w:rsid w:val="00372C9F"/>
    <w:rsid w:val="00373D64"/>
    <w:rsid w:val="003757EC"/>
    <w:rsid w:val="003806E9"/>
    <w:rsid w:val="003850B8"/>
    <w:rsid w:val="00386325"/>
    <w:rsid w:val="0038755E"/>
    <w:rsid w:val="00391C0C"/>
    <w:rsid w:val="00395580"/>
    <w:rsid w:val="00397953"/>
    <w:rsid w:val="003A2993"/>
    <w:rsid w:val="003A311E"/>
    <w:rsid w:val="003A3216"/>
    <w:rsid w:val="003A606B"/>
    <w:rsid w:val="003A6135"/>
    <w:rsid w:val="003A7143"/>
    <w:rsid w:val="003B328B"/>
    <w:rsid w:val="003B43F2"/>
    <w:rsid w:val="003B68AE"/>
    <w:rsid w:val="003B745B"/>
    <w:rsid w:val="003C280E"/>
    <w:rsid w:val="003C4134"/>
    <w:rsid w:val="003D0E9D"/>
    <w:rsid w:val="003D19E5"/>
    <w:rsid w:val="003D2CF7"/>
    <w:rsid w:val="003D30BA"/>
    <w:rsid w:val="003D3EC2"/>
    <w:rsid w:val="003D628E"/>
    <w:rsid w:val="003E2480"/>
    <w:rsid w:val="003E4727"/>
    <w:rsid w:val="003E47C6"/>
    <w:rsid w:val="003E58DC"/>
    <w:rsid w:val="003E5910"/>
    <w:rsid w:val="003E6552"/>
    <w:rsid w:val="003E7369"/>
    <w:rsid w:val="003F0947"/>
    <w:rsid w:val="003F5A58"/>
    <w:rsid w:val="003F60C3"/>
    <w:rsid w:val="003F61CC"/>
    <w:rsid w:val="003F69EC"/>
    <w:rsid w:val="003F6A7C"/>
    <w:rsid w:val="0040134C"/>
    <w:rsid w:val="004031BC"/>
    <w:rsid w:val="00404FDC"/>
    <w:rsid w:val="004119EE"/>
    <w:rsid w:val="00413608"/>
    <w:rsid w:val="00414258"/>
    <w:rsid w:val="00415542"/>
    <w:rsid w:val="00420670"/>
    <w:rsid w:val="00421073"/>
    <w:rsid w:val="004256E5"/>
    <w:rsid w:val="00432495"/>
    <w:rsid w:val="004349D3"/>
    <w:rsid w:val="00435A6E"/>
    <w:rsid w:val="004409EF"/>
    <w:rsid w:val="004451A9"/>
    <w:rsid w:val="004451C8"/>
    <w:rsid w:val="004471CA"/>
    <w:rsid w:val="004506FC"/>
    <w:rsid w:val="00453CBA"/>
    <w:rsid w:val="0045559F"/>
    <w:rsid w:val="004571AB"/>
    <w:rsid w:val="004645A7"/>
    <w:rsid w:val="00465598"/>
    <w:rsid w:val="0047090A"/>
    <w:rsid w:val="004726A2"/>
    <w:rsid w:val="00473AE1"/>
    <w:rsid w:val="00475B26"/>
    <w:rsid w:val="0047720C"/>
    <w:rsid w:val="00477E5A"/>
    <w:rsid w:val="00483DCB"/>
    <w:rsid w:val="00486A93"/>
    <w:rsid w:val="004946DA"/>
    <w:rsid w:val="00494EF3"/>
    <w:rsid w:val="00495AFE"/>
    <w:rsid w:val="00495E52"/>
    <w:rsid w:val="00496ED5"/>
    <w:rsid w:val="004975A4"/>
    <w:rsid w:val="004A08F0"/>
    <w:rsid w:val="004A153E"/>
    <w:rsid w:val="004A2EC4"/>
    <w:rsid w:val="004A3EDB"/>
    <w:rsid w:val="004A78F8"/>
    <w:rsid w:val="004A7DEF"/>
    <w:rsid w:val="004B05F2"/>
    <w:rsid w:val="004B29AC"/>
    <w:rsid w:val="004B4FC2"/>
    <w:rsid w:val="004C0216"/>
    <w:rsid w:val="004C249D"/>
    <w:rsid w:val="004C3D7A"/>
    <w:rsid w:val="004C75B7"/>
    <w:rsid w:val="004D4988"/>
    <w:rsid w:val="004D5DCD"/>
    <w:rsid w:val="004D726A"/>
    <w:rsid w:val="004D74F9"/>
    <w:rsid w:val="004E1909"/>
    <w:rsid w:val="004E2ABE"/>
    <w:rsid w:val="004E361B"/>
    <w:rsid w:val="004E40DC"/>
    <w:rsid w:val="004E4917"/>
    <w:rsid w:val="004F0241"/>
    <w:rsid w:val="004F24A6"/>
    <w:rsid w:val="004F39E5"/>
    <w:rsid w:val="004F61C7"/>
    <w:rsid w:val="00500BED"/>
    <w:rsid w:val="00500E3C"/>
    <w:rsid w:val="005032FD"/>
    <w:rsid w:val="00504730"/>
    <w:rsid w:val="0050756D"/>
    <w:rsid w:val="00512DEF"/>
    <w:rsid w:val="005133A2"/>
    <w:rsid w:val="00513B23"/>
    <w:rsid w:val="00516F1F"/>
    <w:rsid w:val="0052072A"/>
    <w:rsid w:val="00521E3D"/>
    <w:rsid w:val="00522171"/>
    <w:rsid w:val="00522486"/>
    <w:rsid w:val="005225D2"/>
    <w:rsid w:val="00524EA9"/>
    <w:rsid w:val="00525CB1"/>
    <w:rsid w:val="00531847"/>
    <w:rsid w:val="0053330A"/>
    <w:rsid w:val="00536DEA"/>
    <w:rsid w:val="00542E50"/>
    <w:rsid w:val="00544AB7"/>
    <w:rsid w:val="00546DEC"/>
    <w:rsid w:val="00550180"/>
    <w:rsid w:val="00550C3C"/>
    <w:rsid w:val="00551C2B"/>
    <w:rsid w:val="00552D79"/>
    <w:rsid w:val="00554C2E"/>
    <w:rsid w:val="00554E1A"/>
    <w:rsid w:val="005575F3"/>
    <w:rsid w:val="00561AF6"/>
    <w:rsid w:val="00565BD8"/>
    <w:rsid w:val="00572606"/>
    <w:rsid w:val="00573D17"/>
    <w:rsid w:val="005746D3"/>
    <w:rsid w:val="005770F6"/>
    <w:rsid w:val="00577B4C"/>
    <w:rsid w:val="0058003A"/>
    <w:rsid w:val="0058207B"/>
    <w:rsid w:val="00583B48"/>
    <w:rsid w:val="005849ED"/>
    <w:rsid w:val="00587E26"/>
    <w:rsid w:val="00590A24"/>
    <w:rsid w:val="00591610"/>
    <w:rsid w:val="00592B95"/>
    <w:rsid w:val="0059301F"/>
    <w:rsid w:val="005930BF"/>
    <w:rsid w:val="00593BC5"/>
    <w:rsid w:val="00594E41"/>
    <w:rsid w:val="005955EF"/>
    <w:rsid w:val="00596B8F"/>
    <w:rsid w:val="00597CB7"/>
    <w:rsid w:val="005A2E0C"/>
    <w:rsid w:val="005A4002"/>
    <w:rsid w:val="005A47FA"/>
    <w:rsid w:val="005A492F"/>
    <w:rsid w:val="005A5329"/>
    <w:rsid w:val="005A55B9"/>
    <w:rsid w:val="005A67D3"/>
    <w:rsid w:val="005B0827"/>
    <w:rsid w:val="005B0A8E"/>
    <w:rsid w:val="005B2725"/>
    <w:rsid w:val="005B3912"/>
    <w:rsid w:val="005B3C37"/>
    <w:rsid w:val="005B5A0F"/>
    <w:rsid w:val="005B5A83"/>
    <w:rsid w:val="005C0FE3"/>
    <w:rsid w:val="005C26E7"/>
    <w:rsid w:val="005C59EC"/>
    <w:rsid w:val="005D302F"/>
    <w:rsid w:val="005D3A8F"/>
    <w:rsid w:val="005D7F80"/>
    <w:rsid w:val="005E09A0"/>
    <w:rsid w:val="005E21D6"/>
    <w:rsid w:val="005E36A0"/>
    <w:rsid w:val="005E4235"/>
    <w:rsid w:val="005E4634"/>
    <w:rsid w:val="005F0368"/>
    <w:rsid w:val="005F2D91"/>
    <w:rsid w:val="005F34F9"/>
    <w:rsid w:val="005F54B7"/>
    <w:rsid w:val="005F74C1"/>
    <w:rsid w:val="00600E8C"/>
    <w:rsid w:val="00604243"/>
    <w:rsid w:val="00607076"/>
    <w:rsid w:val="00610364"/>
    <w:rsid w:val="0061418F"/>
    <w:rsid w:val="006177EA"/>
    <w:rsid w:val="006222A3"/>
    <w:rsid w:val="006225AD"/>
    <w:rsid w:val="0062464F"/>
    <w:rsid w:val="00625398"/>
    <w:rsid w:val="006258B9"/>
    <w:rsid w:val="00633243"/>
    <w:rsid w:val="00633B13"/>
    <w:rsid w:val="00634F94"/>
    <w:rsid w:val="0063728A"/>
    <w:rsid w:val="00637515"/>
    <w:rsid w:val="006375CD"/>
    <w:rsid w:val="00637D29"/>
    <w:rsid w:val="00640EAE"/>
    <w:rsid w:val="0064235E"/>
    <w:rsid w:val="00650BD6"/>
    <w:rsid w:val="00654B47"/>
    <w:rsid w:val="00655F38"/>
    <w:rsid w:val="0065670E"/>
    <w:rsid w:val="00656BE7"/>
    <w:rsid w:val="00663539"/>
    <w:rsid w:val="0066479C"/>
    <w:rsid w:val="00666526"/>
    <w:rsid w:val="00667A40"/>
    <w:rsid w:val="00672AAC"/>
    <w:rsid w:val="006744B1"/>
    <w:rsid w:val="006757F6"/>
    <w:rsid w:val="00684E79"/>
    <w:rsid w:val="00686187"/>
    <w:rsid w:val="0068731A"/>
    <w:rsid w:val="006928ED"/>
    <w:rsid w:val="0069610C"/>
    <w:rsid w:val="00697F87"/>
    <w:rsid w:val="006A07C0"/>
    <w:rsid w:val="006A27E5"/>
    <w:rsid w:val="006A3047"/>
    <w:rsid w:val="006A486D"/>
    <w:rsid w:val="006A5D6F"/>
    <w:rsid w:val="006A5F9D"/>
    <w:rsid w:val="006A6F38"/>
    <w:rsid w:val="006B1FD7"/>
    <w:rsid w:val="006B3D69"/>
    <w:rsid w:val="006B4E42"/>
    <w:rsid w:val="006B53CD"/>
    <w:rsid w:val="006B6F6D"/>
    <w:rsid w:val="006C0003"/>
    <w:rsid w:val="006C38A1"/>
    <w:rsid w:val="006C5097"/>
    <w:rsid w:val="006D299E"/>
    <w:rsid w:val="006D44BB"/>
    <w:rsid w:val="006D474B"/>
    <w:rsid w:val="006D7330"/>
    <w:rsid w:val="006D7E16"/>
    <w:rsid w:val="006D7F68"/>
    <w:rsid w:val="006E2BD3"/>
    <w:rsid w:val="006E6B02"/>
    <w:rsid w:val="006E6B5D"/>
    <w:rsid w:val="006E76E9"/>
    <w:rsid w:val="006F08A6"/>
    <w:rsid w:val="006F0BBD"/>
    <w:rsid w:val="006F14D6"/>
    <w:rsid w:val="006F182C"/>
    <w:rsid w:val="006F33B2"/>
    <w:rsid w:val="006F3DD9"/>
    <w:rsid w:val="006F44DF"/>
    <w:rsid w:val="006F63E9"/>
    <w:rsid w:val="007005BD"/>
    <w:rsid w:val="00701781"/>
    <w:rsid w:val="00703057"/>
    <w:rsid w:val="00704397"/>
    <w:rsid w:val="007046A7"/>
    <w:rsid w:val="0070490C"/>
    <w:rsid w:val="0071269D"/>
    <w:rsid w:val="0071644E"/>
    <w:rsid w:val="00721B20"/>
    <w:rsid w:val="00724809"/>
    <w:rsid w:val="007251FC"/>
    <w:rsid w:val="007263C2"/>
    <w:rsid w:val="00736F0E"/>
    <w:rsid w:val="00742B3A"/>
    <w:rsid w:val="0074307F"/>
    <w:rsid w:val="00745A07"/>
    <w:rsid w:val="00745B6C"/>
    <w:rsid w:val="00745E31"/>
    <w:rsid w:val="00747AFA"/>
    <w:rsid w:val="007543E4"/>
    <w:rsid w:val="00756FFC"/>
    <w:rsid w:val="00761838"/>
    <w:rsid w:val="00761A81"/>
    <w:rsid w:val="00762433"/>
    <w:rsid w:val="0076392B"/>
    <w:rsid w:val="00764A6A"/>
    <w:rsid w:val="00765D92"/>
    <w:rsid w:val="0076756F"/>
    <w:rsid w:val="00770553"/>
    <w:rsid w:val="00771002"/>
    <w:rsid w:val="007762C7"/>
    <w:rsid w:val="00780F70"/>
    <w:rsid w:val="00781771"/>
    <w:rsid w:val="00781A6D"/>
    <w:rsid w:val="00783875"/>
    <w:rsid w:val="00783AAB"/>
    <w:rsid w:val="0078531A"/>
    <w:rsid w:val="0078546E"/>
    <w:rsid w:val="00785DC6"/>
    <w:rsid w:val="00787D70"/>
    <w:rsid w:val="00791E16"/>
    <w:rsid w:val="00794201"/>
    <w:rsid w:val="007953C0"/>
    <w:rsid w:val="007967CC"/>
    <w:rsid w:val="0079727D"/>
    <w:rsid w:val="007A00D3"/>
    <w:rsid w:val="007A09D5"/>
    <w:rsid w:val="007A0AFD"/>
    <w:rsid w:val="007A3E7F"/>
    <w:rsid w:val="007A4CB3"/>
    <w:rsid w:val="007A6995"/>
    <w:rsid w:val="007B0422"/>
    <w:rsid w:val="007B0455"/>
    <w:rsid w:val="007B0E0E"/>
    <w:rsid w:val="007B3DC5"/>
    <w:rsid w:val="007B55DC"/>
    <w:rsid w:val="007B5F5A"/>
    <w:rsid w:val="007B61A6"/>
    <w:rsid w:val="007B623F"/>
    <w:rsid w:val="007B6C0C"/>
    <w:rsid w:val="007C44CB"/>
    <w:rsid w:val="007C45C2"/>
    <w:rsid w:val="007C6774"/>
    <w:rsid w:val="007D11D2"/>
    <w:rsid w:val="007D5AB3"/>
    <w:rsid w:val="007D64AF"/>
    <w:rsid w:val="007D684F"/>
    <w:rsid w:val="007E63A6"/>
    <w:rsid w:val="007E736F"/>
    <w:rsid w:val="007E7E69"/>
    <w:rsid w:val="007F1F9F"/>
    <w:rsid w:val="007F279A"/>
    <w:rsid w:val="007F6362"/>
    <w:rsid w:val="008002C8"/>
    <w:rsid w:val="0080243A"/>
    <w:rsid w:val="00802FCC"/>
    <w:rsid w:val="00805C6E"/>
    <w:rsid w:val="00817922"/>
    <w:rsid w:val="00817ADF"/>
    <w:rsid w:val="00822329"/>
    <w:rsid w:val="00822A90"/>
    <w:rsid w:val="008267E2"/>
    <w:rsid w:val="00827428"/>
    <w:rsid w:val="008303E5"/>
    <w:rsid w:val="00831B1C"/>
    <w:rsid w:val="00834FFA"/>
    <w:rsid w:val="0083715E"/>
    <w:rsid w:val="0083790B"/>
    <w:rsid w:val="008402ED"/>
    <w:rsid w:val="00842A38"/>
    <w:rsid w:val="00843798"/>
    <w:rsid w:val="00844352"/>
    <w:rsid w:val="00844664"/>
    <w:rsid w:val="008459E0"/>
    <w:rsid w:val="00850678"/>
    <w:rsid w:val="00853CCF"/>
    <w:rsid w:val="00857923"/>
    <w:rsid w:val="00857D1B"/>
    <w:rsid w:val="00861655"/>
    <w:rsid w:val="008618A0"/>
    <w:rsid w:val="00862145"/>
    <w:rsid w:val="00864C98"/>
    <w:rsid w:val="00864D2B"/>
    <w:rsid w:val="0086704A"/>
    <w:rsid w:val="00870A6D"/>
    <w:rsid w:val="00870ABF"/>
    <w:rsid w:val="00870B16"/>
    <w:rsid w:val="00871CDF"/>
    <w:rsid w:val="0087265D"/>
    <w:rsid w:val="008732D8"/>
    <w:rsid w:val="0087334C"/>
    <w:rsid w:val="008735DB"/>
    <w:rsid w:val="00876D9B"/>
    <w:rsid w:val="0087712B"/>
    <w:rsid w:val="00882233"/>
    <w:rsid w:val="008879D5"/>
    <w:rsid w:val="00887B1B"/>
    <w:rsid w:val="00890C80"/>
    <w:rsid w:val="00891CFB"/>
    <w:rsid w:val="0089432C"/>
    <w:rsid w:val="00894512"/>
    <w:rsid w:val="00895B2E"/>
    <w:rsid w:val="008A1208"/>
    <w:rsid w:val="008A1C8B"/>
    <w:rsid w:val="008A37AA"/>
    <w:rsid w:val="008A6A87"/>
    <w:rsid w:val="008A6E3E"/>
    <w:rsid w:val="008B360B"/>
    <w:rsid w:val="008B3949"/>
    <w:rsid w:val="008B4998"/>
    <w:rsid w:val="008B5843"/>
    <w:rsid w:val="008B7345"/>
    <w:rsid w:val="008B758D"/>
    <w:rsid w:val="008C1E58"/>
    <w:rsid w:val="008C4A5C"/>
    <w:rsid w:val="008C58B8"/>
    <w:rsid w:val="008C74A0"/>
    <w:rsid w:val="008D015B"/>
    <w:rsid w:val="008D3100"/>
    <w:rsid w:val="008D3503"/>
    <w:rsid w:val="008D4415"/>
    <w:rsid w:val="008D63EC"/>
    <w:rsid w:val="008D7155"/>
    <w:rsid w:val="008D7E28"/>
    <w:rsid w:val="008D7F72"/>
    <w:rsid w:val="008E240C"/>
    <w:rsid w:val="008E2457"/>
    <w:rsid w:val="008E430D"/>
    <w:rsid w:val="008E4700"/>
    <w:rsid w:val="008E546E"/>
    <w:rsid w:val="008E7903"/>
    <w:rsid w:val="008F1903"/>
    <w:rsid w:val="008F1F1B"/>
    <w:rsid w:val="008F5527"/>
    <w:rsid w:val="00902F2C"/>
    <w:rsid w:val="00903D55"/>
    <w:rsid w:val="0091186D"/>
    <w:rsid w:val="00912A7D"/>
    <w:rsid w:val="00912E73"/>
    <w:rsid w:val="00931676"/>
    <w:rsid w:val="00935C34"/>
    <w:rsid w:val="0094159D"/>
    <w:rsid w:val="0094534B"/>
    <w:rsid w:val="00947914"/>
    <w:rsid w:val="00947E1F"/>
    <w:rsid w:val="00950237"/>
    <w:rsid w:val="009514D3"/>
    <w:rsid w:val="009523B3"/>
    <w:rsid w:val="00952F4F"/>
    <w:rsid w:val="0095460C"/>
    <w:rsid w:val="009663F0"/>
    <w:rsid w:val="009674A5"/>
    <w:rsid w:val="00971B9A"/>
    <w:rsid w:val="00972D5C"/>
    <w:rsid w:val="00973CB2"/>
    <w:rsid w:val="00974755"/>
    <w:rsid w:val="00981602"/>
    <w:rsid w:val="00982C2F"/>
    <w:rsid w:val="009852B4"/>
    <w:rsid w:val="009877A5"/>
    <w:rsid w:val="00990309"/>
    <w:rsid w:val="00991C05"/>
    <w:rsid w:val="0099567D"/>
    <w:rsid w:val="009969AB"/>
    <w:rsid w:val="009A0428"/>
    <w:rsid w:val="009A230F"/>
    <w:rsid w:val="009A2C9C"/>
    <w:rsid w:val="009A5594"/>
    <w:rsid w:val="009A732F"/>
    <w:rsid w:val="009A7425"/>
    <w:rsid w:val="009A77B4"/>
    <w:rsid w:val="009B0E08"/>
    <w:rsid w:val="009B21FE"/>
    <w:rsid w:val="009B58DB"/>
    <w:rsid w:val="009B6D93"/>
    <w:rsid w:val="009B6DB0"/>
    <w:rsid w:val="009C685E"/>
    <w:rsid w:val="009C7000"/>
    <w:rsid w:val="009D1B12"/>
    <w:rsid w:val="009D4ABD"/>
    <w:rsid w:val="009D68B4"/>
    <w:rsid w:val="009D6ACD"/>
    <w:rsid w:val="009D7A7B"/>
    <w:rsid w:val="009E0055"/>
    <w:rsid w:val="009E1EE9"/>
    <w:rsid w:val="009E37AF"/>
    <w:rsid w:val="009E44B7"/>
    <w:rsid w:val="009E510B"/>
    <w:rsid w:val="009E58B3"/>
    <w:rsid w:val="009F2D75"/>
    <w:rsid w:val="009F501F"/>
    <w:rsid w:val="009F538A"/>
    <w:rsid w:val="00A00214"/>
    <w:rsid w:val="00A02021"/>
    <w:rsid w:val="00A02436"/>
    <w:rsid w:val="00A029BA"/>
    <w:rsid w:val="00A03E7B"/>
    <w:rsid w:val="00A04409"/>
    <w:rsid w:val="00A06D44"/>
    <w:rsid w:val="00A10649"/>
    <w:rsid w:val="00A20962"/>
    <w:rsid w:val="00A20D92"/>
    <w:rsid w:val="00A2318B"/>
    <w:rsid w:val="00A258D6"/>
    <w:rsid w:val="00A27FEB"/>
    <w:rsid w:val="00A30EEB"/>
    <w:rsid w:val="00A32243"/>
    <w:rsid w:val="00A3333D"/>
    <w:rsid w:val="00A33EED"/>
    <w:rsid w:val="00A3461C"/>
    <w:rsid w:val="00A3702B"/>
    <w:rsid w:val="00A4002A"/>
    <w:rsid w:val="00A42D01"/>
    <w:rsid w:val="00A512DD"/>
    <w:rsid w:val="00A515A5"/>
    <w:rsid w:val="00A57DFA"/>
    <w:rsid w:val="00A61686"/>
    <w:rsid w:val="00A6179C"/>
    <w:rsid w:val="00A63A73"/>
    <w:rsid w:val="00A6511C"/>
    <w:rsid w:val="00A72B4F"/>
    <w:rsid w:val="00A76BC0"/>
    <w:rsid w:val="00A76F09"/>
    <w:rsid w:val="00A77945"/>
    <w:rsid w:val="00A80D18"/>
    <w:rsid w:val="00A818D3"/>
    <w:rsid w:val="00A8552A"/>
    <w:rsid w:val="00A8557F"/>
    <w:rsid w:val="00A90C4D"/>
    <w:rsid w:val="00A92D4A"/>
    <w:rsid w:val="00A930B2"/>
    <w:rsid w:val="00A94216"/>
    <w:rsid w:val="00A9427A"/>
    <w:rsid w:val="00A968D8"/>
    <w:rsid w:val="00AA1381"/>
    <w:rsid w:val="00AA48D1"/>
    <w:rsid w:val="00AA56DE"/>
    <w:rsid w:val="00AA6372"/>
    <w:rsid w:val="00AA72D1"/>
    <w:rsid w:val="00AA75EA"/>
    <w:rsid w:val="00AB4B4E"/>
    <w:rsid w:val="00AB53D4"/>
    <w:rsid w:val="00AB6787"/>
    <w:rsid w:val="00AC1153"/>
    <w:rsid w:val="00AC3FE0"/>
    <w:rsid w:val="00AC5042"/>
    <w:rsid w:val="00AC54BB"/>
    <w:rsid w:val="00AD1174"/>
    <w:rsid w:val="00AD2878"/>
    <w:rsid w:val="00AD3694"/>
    <w:rsid w:val="00AD455E"/>
    <w:rsid w:val="00AD5E6A"/>
    <w:rsid w:val="00AD5FDE"/>
    <w:rsid w:val="00AD64F5"/>
    <w:rsid w:val="00AE2456"/>
    <w:rsid w:val="00AE4078"/>
    <w:rsid w:val="00AE4928"/>
    <w:rsid w:val="00AE4F45"/>
    <w:rsid w:val="00AF0A1A"/>
    <w:rsid w:val="00AF10E1"/>
    <w:rsid w:val="00AF20D8"/>
    <w:rsid w:val="00AF2BF0"/>
    <w:rsid w:val="00B016CC"/>
    <w:rsid w:val="00B0526F"/>
    <w:rsid w:val="00B05EA9"/>
    <w:rsid w:val="00B132DF"/>
    <w:rsid w:val="00B15106"/>
    <w:rsid w:val="00B15848"/>
    <w:rsid w:val="00B15E59"/>
    <w:rsid w:val="00B17AB1"/>
    <w:rsid w:val="00B235A4"/>
    <w:rsid w:val="00B23DFD"/>
    <w:rsid w:val="00B32CDE"/>
    <w:rsid w:val="00B3651C"/>
    <w:rsid w:val="00B4128D"/>
    <w:rsid w:val="00B41C05"/>
    <w:rsid w:val="00B4753D"/>
    <w:rsid w:val="00B60915"/>
    <w:rsid w:val="00B60BE9"/>
    <w:rsid w:val="00B62F9F"/>
    <w:rsid w:val="00B64F81"/>
    <w:rsid w:val="00B701A4"/>
    <w:rsid w:val="00B719B9"/>
    <w:rsid w:val="00B726A9"/>
    <w:rsid w:val="00B72CC1"/>
    <w:rsid w:val="00B739DA"/>
    <w:rsid w:val="00B74758"/>
    <w:rsid w:val="00B803D3"/>
    <w:rsid w:val="00B80F60"/>
    <w:rsid w:val="00B814DD"/>
    <w:rsid w:val="00B81DD4"/>
    <w:rsid w:val="00B82454"/>
    <w:rsid w:val="00B85067"/>
    <w:rsid w:val="00B91461"/>
    <w:rsid w:val="00B92B59"/>
    <w:rsid w:val="00B94CA0"/>
    <w:rsid w:val="00BA072F"/>
    <w:rsid w:val="00BA335A"/>
    <w:rsid w:val="00BA508F"/>
    <w:rsid w:val="00BA697F"/>
    <w:rsid w:val="00BB0B16"/>
    <w:rsid w:val="00BB1B09"/>
    <w:rsid w:val="00BB3F8A"/>
    <w:rsid w:val="00BB7045"/>
    <w:rsid w:val="00BB7272"/>
    <w:rsid w:val="00BC0E9B"/>
    <w:rsid w:val="00BC20E2"/>
    <w:rsid w:val="00BC3E4E"/>
    <w:rsid w:val="00BC4FE7"/>
    <w:rsid w:val="00BC6328"/>
    <w:rsid w:val="00BD21AC"/>
    <w:rsid w:val="00BD3A6D"/>
    <w:rsid w:val="00BD3E7C"/>
    <w:rsid w:val="00BD3F6B"/>
    <w:rsid w:val="00BD44F0"/>
    <w:rsid w:val="00BD483D"/>
    <w:rsid w:val="00BD4E82"/>
    <w:rsid w:val="00BD5B54"/>
    <w:rsid w:val="00BE20A7"/>
    <w:rsid w:val="00BE3B12"/>
    <w:rsid w:val="00BE4415"/>
    <w:rsid w:val="00BE6071"/>
    <w:rsid w:val="00BE61F6"/>
    <w:rsid w:val="00BF398F"/>
    <w:rsid w:val="00C00CEE"/>
    <w:rsid w:val="00C00D8F"/>
    <w:rsid w:val="00C0145E"/>
    <w:rsid w:val="00C01DA4"/>
    <w:rsid w:val="00C02DF2"/>
    <w:rsid w:val="00C05651"/>
    <w:rsid w:val="00C0598C"/>
    <w:rsid w:val="00C108F2"/>
    <w:rsid w:val="00C158BE"/>
    <w:rsid w:val="00C232B9"/>
    <w:rsid w:val="00C26A70"/>
    <w:rsid w:val="00C277E5"/>
    <w:rsid w:val="00C27A73"/>
    <w:rsid w:val="00C27BC1"/>
    <w:rsid w:val="00C300C2"/>
    <w:rsid w:val="00C30395"/>
    <w:rsid w:val="00C32AB6"/>
    <w:rsid w:val="00C32CD3"/>
    <w:rsid w:val="00C35497"/>
    <w:rsid w:val="00C411FC"/>
    <w:rsid w:val="00C41FD9"/>
    <w:rsid w:val="00C43450"/>
    <w:rsid w:val="00C442F8"/>
    <w:rsid w:val="00C46967"/>
    <w:rsid w:val="00C47004"/>
    <w:rsid w:val="00C527CB"/>
    <w:rsid w:val="00C5576F"/>
    <w:rsid w:val="00C563F5"/>
    <w:rsid w:val="00C60074"/>
    <w:rsid w:val="00C62E5C"/>
    <w:rsid w:val="00C66072"/>
    <w:rsid w:val="00C66949"/>
    <w:rsid w:val="00C66D8F"/>
    <w:rsid w:val="00C678E0"/>
    <w:rsid w:val="00C67C48"/>
    <w:rsid w:val="00C71CD7"/>
    <w:rsid w:val="00C73B04"/>
    <w:rsid w:val="00C74C2E"/>
    <w:rsid w:val="00C76369"/>
    <w:rsid w:val="00C76780"/>
    <w:rsid w:val="00C77A4D"/>
    <w:rsid w:val="00C8205A"/>
    <w:rsid w:val="00C82494"/>
    <w:rsid w:val="00C83834"/>
    <w:rsid w:val="00C8469D"/>
    <w:rsid w:val="00C85863"/>
    <w:rsid w:val="00C86575"/>
    <w:rsid w:val="00C869A6"/>
    <w:rsid w:val="00C871C2"/>
    <w:rsid w:val="00C903C4"/>
    <w:rsid w:val="00C942BC"/>
    <w:rsid w:val="00C95321"/>
    <w:rsid w:val="00C967F0"/>
    <w:rsid w:val="00CA2DC4"/>
    <w:rsid w:val="00CA332E"/>
    <w:rsid w:val="00CA4C65"/>
    <w:rsid w:val="00CB11F5"/>
    <w:rsid w:val="00CB121D"/>
    <w:rsid w:val="00CB16CA"/>
    <w:rsid w:val="00CB26C6"/>
    <w:rsid w:val="00CB4E93"/>
    <w:rsid w:val="00CB63E2"/>
    <w:rsid w:val="00CB65B8"/>
    <w:rsid w:val="00CB694D"/>
    <w:rsid w:val="00CB7FDE"/>
    <w:rsid w:val="00CC092F"/>
    <w:rsid w:val="00CC0AA6"/>
    <w:rsid w:val="00CC3F28"/>
    <w:rsid w:val="00CC5421"/>
    <w:rsid w:val="00CD03D2"/>
    <w:rsid w:val="00CD1707"/>
    <w:rsid w:val="00CD4796"/>
    <w:rsid w:val="00CD59BC"/>
    <w:rsid w:val="00CD75D0"/>
    <w:rsid w:val="00CE0EC5"/>
    <w:rsid w:val="00CE23BF"/>
    <w:rsid w:val="00CE3235"/>
    <w:rsid w:val="00CE4461"/>
    <w:rsid w:val="00CE49EB"/>
    <w:rsid w:val="00CE5725"/>
    <w:rsid w:val="00CE5920"/>
    <w:rsid w:val="00CE5CDF"/>
    <w:rsid w:val="00CF3E4A"/>
    <w:rsid w:val="00CF3FA3"/>
    <w:rsid w:val="00CF50CC"/>
    <w:rsid w:val="00D01A24"/>
    <w:rsid w:val="00D0289A"/>
    <w:rsid w:val="00D07752"/>
    <w:rsid w:val="00D13B00"/>
    <w:rsid w:val="00D1401E"/>
    <w:rsid w:val="00D200EB"/>
    <w:rsid w:val="00D223D0"/>
    <w:rsid w:val="00D22624"/>
    <w:rsid w:val="00D2755F"/>
    <w:rsid w:val="00D27EBE"/>
    <w:rsid w:val="00D3107B"/>
    <w:rsid w:val="00D3175B"/>
    <w:rsid w:val="00D31EA3"/>
    <w:rsid w:val="00D33BDA"/>
    <w:rsid w:val="00D33D92"/>
    <w:rsid w:val="00D346C4"/>
    <w:rsid w:val="00D40131"/>
    <w:rsid w:val="00D410CF"/>
    <w:rsid w:val="00D42623"/>
    <w:rsid w:val="00D433D5"/>
    <w:rsid w:val="00D4462A"/>
    <w:rsid w:val="00D45F9D"/>
    <w:rsid w:val="00D52023"/>
    <w:rsid w:val="00D52F8C"/>
    <w:rsid w:val="00D55E01"/>
    <w:rsid w:val="00D5671A"/>
    <w:rsid w:val="00D609D7"/>
    <w:rsid w:val="00D615B7"/>
    <w:rsid w:val="00D62D9E"/>
    <w:rsid w:val="00D66027"/>
    <w:rsid w:val="00D671A1"/>
    <w:rsid w:val="00D70B6F"/>
    <w:rsid w:val="00D71AA2"/>
    <w:rsid w:val="00D73A39"/>
    <w:rsid w:val="00D74FA6"/>
    <w:rsid w:val="00D75301"/>
    <w:rsid w:val="00D75C05"/>
    <w:rsid w:val="00D768F7"/>
    <w:rsid w:val="00D76B80"/>
    <w:rsid w:val="00D77478"/>
    <w:rsid w:val="00D82EAE"/>
    <w:rsid w:val="00D90311"/>
    <w:rsid w:val="00D920E9"/>
    <w:rsid w:val="00D93EC0"/>
    <w:rsid w:val="00D96482"/>
    <w:rsid w:val="00DA1330"/>
    <w:rsid w:val="00DA1B90"/>
    <w:rsid w:val="00DA3543"/>
    <w:rsid w:val="00DA4502"/>
    <w:rsid w:val="00DA4CE2"/>
    <w:rsid w:val="00DB3A3E"/>
    <w:rsid w:val="00DB4665"/>
    <w:rsid w:val="00DB7788"/>
    <w:rsid w:val="00DC018E"/>
    <w:rsid w:val="00DC3211"/>
    <w:rsid w:val="00DC6920"/>
    <w:rsid w:val="00DC7EBA"/>
    <w:rsid w:val="00DD3EBF"/>
    <w:rsid w:val="00DF1252"/>
    <w:rsid w:val="00DF18B2"/>
    <w:rsid w:val="00DF2ACC"/>
    <w:rsid w:val="00E00AA6"/>
    <w:rsid w:val="00E011D1"/>
    <w:rsid w:val="00E056DC"/>
    <w:rsid w:val="00E05E1D"/>
    <w:rsid w:val="00E072DD"/>
    <w:rsid w:val="00E0738F"/>
    <w:rsid w:val="00E121BE"/>
    <w:rsid w:val="00E12B6B"/>
    <w:rsid w:val="00E1480C"/>
    <w:rsid w:val="00E16DD2"/>
    <w:rsid w:val="00E214A0"/>
    <w:rsid w:val="00E230A2"/>
    <w:rsid w:val="00E25E33"/>
    <w:rsid w:val="00E26290"/>
    <w:rsid w:val="00E31D17"/>
    <w:rsid w:val="00E31F5F"/>
    <w:rsid w:val="00E35211"/>
    <w:rsid w:val="00E3558B"/>
    <w:rsid w:val="00E41634"/>
    <w:rsid w:val="00E41994"/>
    <w:rsid w:val="00E44BD0"/>
    <w:rsid w:val="00E559A5"/>
    <w:rsid w:val="00E5719F"/>
    <w:rsid w:val="00E637A0"/>
    <w:rsid w:val="00E64BE2"/>
    <w:rsid w:val="00E6504E"/>
    <w:rsid w:val="00E65E35"/>
    <w:rsid w:val="00E662E3"/>
    <w:rsid w:val="00E74ABE"/>
    <w:rsid w:val="00E768E5"/>
    <w:rsid w:val="00E76CB5"/>
    <w:rsid w:val="00E82C87"/>
    <w:rsid w:val="00E833CF"/>
    <w:rsid w:val="00E876B6"/>
    <w:rsid w:val="00E87B46"/>
    <w:rsid w:val="00E90818"/>
    <w:rsid w:val="00E92490"/>
    <w:rsid w:val="00E9255E"/>
    <w:rsid w:val="00E92B0D"/>
    <w:rsid w:val="00E9355F"/>
    <w:rsid w:val="00E935E1"/>
    <w:rsid w:val="00E953B5"/>
    <w:rsid w:val="00E96EFE"/>
    <w:rsid w:val="00EA19D0"/>
    <w:rsid w:val="00EA4797"/>
    <w:rsid w:val="00EA632A"/>
    <w:rsid w:val="00EA74F1"/>
    <w:rsid w:val="00EB26DD"/>
    <w:rsid w:val="00EB29E7"/>
    <w:rsid w:val="00EB6BAB"/>
    <w:rsid w:val="00EC324B"/>
    <w:rsid w:val="00EC7445"/>
    <w:rsid w:val="00ED082C"/>
    <w:rsid w:val="00ED2E53"/>
    <w:rsid w:val="00ED5D6F"/>
    <w:rsid w:val="00ED764F"/>
    <w:rsid w:val="00EE0270"/>
    <w:rsid w:val="00EE1A89"/>
    <w:rsid w:val="00EE204D"/>
    <w:rsid w:val="00EE3DBA"/>
    <w:rsid w:val="00EE4F95"/>
    <w:rsid w:val="00EE579F"/>
    <w:rsid w:val="00EE7560"/>
    <w:rsid w:val="00EF4C0F"/>
    <w:rsid w:val="00EF573F"/>
    <w:rsid w:val="00EF7BBE"/>
    <w:rsid w:val="00F00C25"/>
    <w:rsid w:val="00F02AEF"/>
    <w:rsid w:val="00F0312D"/>
    <w:rsid w:val="00F036C1"/>
    <w:rsid w:val="00F04A8B"/>
    <w:rsid w:val="00F111B3"/>
    <w:rsid w:val="00F121EB"/>
    <w:rsid w:val="00F14558"/>
    <w:rsid w:val="00F149B9"/>
    <w:rsid w:val="00F14AD5"/>
    <w:rsid w:val="00F2024B"/>
    <w:rsid w:val="00F27BD5"/>
    <w:rsid w:val="00F3013B"/>
    <w:rsid w:val="00F316F2"/>
    <w:rsid w:val="00F31753"/>
    <w:rsid w:val="00F41E66"/>
    <w:rsid w:val="00F428B3"/>
    <w:rsid w:val="00F449D0"/>
    <w:rsid w:val="00F47116"/>
    <w:rsid w:val="00F4756E"/>
    <w:rsid w:val="00F510B4"/>
    <w:rsid w:val="00F51821"/>
    <w:rsid w:val="00F531BC"/>
    <w:rsid w:val="00F54A8E"/>
    <w:rsid w:val="00F564A5"/>
    <w:rsid w:val="00F570A3"/>
    <w:rsid w:val="00F571B7"/>
    <w:rsid w:val="00F573E1"/>
    <w:rsid w:val="00F60214"/>
    <w:rsid w:val="00F6336E"/>
    <w:rsid w:val="00F65C11"/>
    <w:rsid w:val="00F71A6C"/>
    <w:rsid w:val="00F71AFF"/>
    <w:rsid w:val="00F721D3"/>
    <w:rsid w:val="00F73456"/>
    <w:rsid w:val="00F73CC4"/>
    <w:rsid w:val="00F74AA8"/>
    <w:rsid w:val="00F74E1D"/>
    <w:rsid w:val="00F7653D"/>
    <w:rsid w:val="00F80EEE"/>
    <w:rsid w:val="00F82C18"/>
    <w:rsid w:val="00F905E4"/>
    <w:rsid w:val="00F906EC"/>
    <w:rsid w:val="00F90A72"/>
    <w:rsid w:val="00F9171D"/>
    <w:rsid w:val="00F93C9D"/>
    <w:rsid w:val="00F9443D"/>
    <w:rsid w:val="00F950AC"/>
    <w:rsid w:val="00F9516A"/>
    <w:rsid w:val="00F95E72"/>
    <w:rsid w:val="00F9672B"/>
    <w:rsid w:val="00FA05AF"/>
    <w:rsid w:val="00FA0866"/>
    <w:rsid w:val="00FA131D"/>
    <w:rsid w:val="00FB2B8F"/>
    <w:rsid w:val="00FB65CC"/>
    <w:rsid w:val="00FC0A72"/>
    <w:rsid w:val="00FC12C4"/>
    <w:rsid w:val="00FC5478"/>
    <w:rsid w:val="00FD099E"/>
    <w:rsid w:val="00FD4293"/>
    <w:rsid w:val="00FD4EC5"/>
    <w:rsid w:val="00FD6BA5"/>
    <w:rsid w:val="00FE1A01"/>
    <w:rsid w:val="00FE2417"/>
    <w:rsid w:val="00FE57F3"/>
    <w:rsid w:val="00FE7107"/>
    <w:rsid w:val="00FF1218"/>
    <w:rsid w:val="00FF7F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5EA9"/>
    <w:rPr>
      <w:sz w:val="24"/>
      <w:szCs w:val="24"/>
    </w:rPr>
  </w:style>
  <w:style w:type="paragraph" w:styleId="1">
    <w:name w:val="heading 1"/>
    <w:basedOn w:val="a"/>
    <w:next w:val="a"/>
    <w:qFormat/>
    <w:rsid w:val="008002C8"/>
    <w:pPr>
      <w:keepNext/>
      <w:outlineLvl w:val="0"/>
    </w:pPr>
    <w:rPr>
      <w:szCs w:val="20"/>
    </w:rPr>
  </w:style>
  <w:style w:type="paragraph" w:styleId="2">
    <w:name w:val="heading 2"/>
    <w:basedOn w:val="a"/>
    <w:next w:val="a"/>
    <w:link w:val="20"/>
    <w:semiHidden/>
    <w:unhideWhenUsed/>
    <w:qFormat/>
    <w:rsid w:val="00EE3DBA"/>
    <w:pPr>
      <w:keepNext/>
      <w:spacing w:before="240" w:after="60"/>
      <w:outlineLvl w:val="1"/>
    </w:pPr>
    <w:rPr>
      <w:rFonts w:ascii="Cambria" w:hAnsi="Cambria"/>
      <w:b/>
      <w:bCs/>
      <w:i/>
      <w:iCs/>
      <w:sz w:val="28"/>
      <w:szCs w:val="28"/>
    </w:rPr>
  </w:style>
  <w:style w:type="paragraph" w:styleId="3">
    <w:name w:val="heading 3"/>
    <w:basedOn w:val="a"/>
    <w:next w:val="a"/>
    <w:qFormat/>
    <w:rsid w:val="008002C8"/>
    <w:pPr>
      <w:keepNext/>
      <w:jc w:val="center"/>
      <w:outlineLvl w:val="2"/>
    </w:pPr>
    <w:rPr>
      <w:b/>
      <w:sz w:val="22"/>
      <w:szCs w:val="20"/>
    </w:rPr>
  </w:style>
  <w:style w:type="paragraph" w:styleId="4">
    <w:name w:val="heading 4"/>
    <w:basedOn w:val="a"/>
    <w:next w:val="a"/>
    <w:link w:val="40"/>
    <w:semiHidden/>
    <w:unhideWhenUsed/>
    <w:qFormat/>
    <w:rsid w:val="00EE3DB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rsid w:val="00EE3DBA"/>
    <w:rPr>
      <w:rFonts w:ascii="Cambria" w:eastAsia="Times New Roman" w:hAnsi="Cambria" w:cs="Times New Roman"/>
      <w:b/>
      <w:bCs/>
      <w:i/>
      <w:iCs/>
      <w:sz w:val="28"/>
      <w:szCs w:val="28"/>
    </w:rPr>
  </w:style>
  <w:style w:type="character" w:customStyle="1" w:styleId="40">
    <w:name w:val="Заголовок 4 Знак"/>
    <w:link w:val="4"/>
    <w:semiHidden/>
    <w:rsid w:val="00EE3DBA"/>
    <w:rPr>
      <w:rFonts w:ascii="Calibri" w:eastAsia="Times New Roman" w:hAnsi="Calibri" w:cs="Times New Roman"/>
      <w:b/>
      <w:bCs/>
      <w:sz w:val="28"/>
      <w:szCs w:val="28"/>
    </w:rPr>
  </w:style>
  <w:style w:type="paragraph" w:styleId="a3">
    <w:name w:val="Title"/>
    <w:basedOn w:val="a"/>
    <w:qFormat/>
    <w:rsid w:val="008002C8"/>
    <w:pPr>
      <w:jc w:val="center"/>
    </w:pPr>
    <w:rPr>
      <w:b/>
      <w:szCs w:val="20"/>
    </w:rPr>
  </w:style>
  <w:style w:type="paragraph" w:styleId="a4">
    <w:name w:val="Body Text"/>
    <w:basedOn w:val="a"/>
    <w:rsid w:val="008002C8"/>
    <w:rPr>
      <w:szCs w:val="20"/>
    </w:rPr>
  </w:style>
  <w:style w:type="paragraph" w:styleId="21">
    <w:name w:val="Body Text 2"/>
    <w:basedOn w:val="a"/>
    <w:rsid w:val="008002C8"/>
    <w:rPr>
      <w:sz w:val="22"/>
      <w:szCs w:val="20"/>
    </w:rPr>
  </w:style>
  <w:style w:type="paragraph" w:styleId="30">
    <w:name w:val="Body Text 3"/>
    <w:basedOn w:val="a"/>
    <w:rsid w:val="008002C8"/>
    <w:pPr>
      <w:jc w:val="both"/>
    </w:pPr>
    <w:rPr>
      <w:sz w:val="22"/>
      <w:szCs w:val="20"/>
    </w:rPr>
  </w:style>
  <w:style w:type="paragraph" w:styleId="22">
    <w:name w:val="Body Text Indent 2"/>
    <w:basedOn w:val="a"/>
    <w:link w:val="23"/>
    <w:rsid w:val="008002C8"/>
    <w:pPr>
      <w:ind w:left="360"/>
    </w:pPr>
    <w:rPr>
      <w:sz w:val="22"/>
      <w:szCs w:val="20"/>
    </w:rPr>
  </w:style>
  <w:style w:type="character" w:customStyle="1" w:styleId="23">
    <w:name w:val="Основной текст с отступом 2 Знак"/>
    <w:basedOn w:val="a0"/>
    <w:link w:val="22"/>
    <w:rsid w:val="00353B67"/>
    <w:rPr>
      <w:sz w:val="22"/>
    </w:rPr>
  </w:style>
  <w:style w:type="paragraph" w:styleId="31">
    <w:name w:val="Body Text Indent 3"/>
    <w:basedOn w:val="a"/>
    <w:rsid w:val="008002C8"/>
    <w:pPr>
      <w:ind w:left="426" w:hanging="426"/>
      <w:jc w:val="both"/>
    </w:pPr>
    <w:rPr>
      <w:sz w:val="22"/>
      <w:szCs w:val="20"/>
    </w:rPr>
  </w:style>
  <w:style w:type="paragraph" w:styleId="a5">
    <w:name w:val="footer"/>
    <w:basedOn w:val="a"/>
    <w:rsid w:val="008002C8"/>
    <w:pPr>
      <w:tabs>
        <w:tab w:val="center" w:pos="4677"/>
        <w:tab w:val="right" w:pos="9355"/>
      </w:tabs>
    </w:pPr>
  </w:style>
  <w:style w:type="character" w:styleId="a6">
    <w:name w:val="page number"/>
    <w:basedOn w:val="a0"/>
    <w:rsid w:val="008002C8"/>
  </w:style>
  <w:style w:type="paragraph" w:styleId="a7">
    <w:name w:val="List Paragraph"/>
    <w:basedOn w:val="a"/>
    <w:uiPriority w:val="34"/>
    <w:qFormat/>
    <w:rsid w:val="00361DBA"/>
    <w:pPr>
      <w:ind w:left="708"/>
    </w:pPr>
  </w:style>
  <w:style w:type="character" w:customStyle="1" w:styleId="txt11">
    <w:name w:val="txt11"/>
    <w:rsid w:val="00EE3DBA"/>
    <w:rPr>
      <w:rFonts w:ascii="Tahoma" w:hAnsi="Tahoma" w:cs="Tahoma" w:hint="default"/>
      <w:color w:val="000000"/>
      <w:sz w:val="11"/>
      <w:szCs w:val="11"/>
    </w:rPr>
  </w:style>
  <w:style w:type="paragraph" w:styleId="a8">
    <w:name w:val="Body Text Indent"/>
    <w:basedOn w:val="a"/>
    <w:link w:val="a9"/>
    <w:rsid w:val="00133213"/>
    <w:pPr>
      <w:spacing w:after="120"/>
      <w:ind w:left="283"/>
    </w:pPr>
  </w:style>
  <w:style w:type="character" w:customStyle="1" w:styleId="a9">
    <w:name w:val="Основной текст с отступом Знак"/>
    <w:basedOn w:val="a0"/>
    <w:link w:val="a8"/>
    <w:rsid w:val="00133213"/>
    <w:rPr>
      <w:sz w:val="24"/>
      <w:szCs w:val="24"/>
    </w:rPr>
  </w:style>
  <w:style w:type="paragraph" w:customStyle="1" w:styleId="10">
    <w:name w:val="Основной текст1"/>
    <w:basedOn w:val="a"/>
    <w:rsid w:val="00133213"/>
    <w:pPr>
      <w:widowControl w:val="0"/>
      <w:jc w:val="center"/>
    </w:pPr>
    <w:rPr>
      <w:snapToGrid w:val="0"/>
    </w:rPr>
  </w:style>
  <w:style w:type="paragraph" w:styleId="aa">
    <w:name w:val="header"/>
    <w:basedOn w:val="a"/>
    <w:link w:val="ab"/>
    <w:rsid w:val="003D628E"/>
    <w:pPr>
      <w:tabs>
        <w:tab w:val="center" w:pos="4677"/>
        <w:tab w:val="right" w:pos="9355"/>
      </w:tabs>
    </w:pPr>
  </w:style>
  <w:style w:type="character" w:customStyle="1" w:styleId="ab">
    <w:name w:val="Верхний колонтитул Знак"/>
    <w:basedOn w:val="a0"/>
    <w:link w:val="aa"/>
    <w:rsid w:val="003D628E"/>
    <w:rPr>
      <w:sz w:val="24"/>
      <w:szCs w:val="24"/>
    </w:rPr>
  </w:style>
  <w:style w:type="paragraph" w:customStyle="1" w:styleId="BodyText22">
    <w:name w:val="Body Text 22"/>
    <w:basedOn w:val="a"/>
    <w:rsid w:val="003D628E"/>
    <w:pPr>
      <w:autoSpaceDE w:val="0"/>
      <w:autoSpaceDN w:val="0"/>
      <w:jc w:val="both"/>
    </w:pPr>
  </w:style>
  <w:style w:type="paragraph" w:customStyle="1" w:styleId="ConsPlusNormal">
    <w:name w:val="ConsPlusNormal"/>
    <w:rsid w:val="003D628E"/>
    <w:pPr>
      <w:widowControl w:val="0"/>
      <w:suppressAutoHyphens/>
      <w:autoSpaceDE w:val="0"/>
      <w:ind w:firstLine="720"/>
    </w:pPr>
    <w:rPr>
      <w:rFonts w:ascii="Arial" w:eastAsia="Arial" w:hAnsi="Arial" w:cs="Arial"/>
      <w:kern w:val="1"/>
      <w:sz w:val="22"/>
      <w:szCs w:val="22"/>
      <w:lang w:eastAsia="ar-SA"/>
    </w:rPr>
  </w:style>
  <w:style w:type="character" w:styleId="ac">
    <w:name w:val="Hyperlink"/>
    <w:basedOn w:val="a0"/>
    <w:rsid w:val="009E1EE9"/>
    <w:rPr>
      <w:color w:val="0000FF"/>
      <w:u w:val="single"/>
    </w:rPr>
  </w:style>
  <w:style w:type="paragraph" w:styleId="ad">
    <w:name w:val="Plain Text"/>
    <w:basedOn w:val="a"/>
    <w:link w:val="ae"/>
    <w:uiPriority w:val="99"/>
    <w:rsid w:val="009E58B3"/>
    <w:rPr>
      <w:rFonts w:ascii="Courier New" w:hAnsi="Courier New"/>
      <w:sz w:val="20"/>
      <w:szCs w:val="20"/>
    </w:rPr>
  </w:style>
  <w:style w:type="character" w:customStyle="1" w:styleId="ae">
    <w:name w:val="Текст Знак"/>
    <w:basedOn w:val="a0"/>
    <w:link w:val="ad"/>
    <w:uiPriority w:val="99"/>
    <w:rsid w:val="009E58B3"/>
    <w:rPr>
      <w:rFonts w:ascii="Courier New" w:hAnsi="Courier New"/>
    </w:rPr>
  </w:style>
  <w:style w:type="paragraph" w:styleId="af">
    <w:name w:val="Balloon Text"/>
    <w:basedOn w:val="a"/>
    <w:link w:val="af0"/>
    <w:rsid w:val="005E21D6"/>
    <w:rPr>
      <w:rFonts w:ascii="Tahoma" w:hAnsi="Tahoma" w:cs="Tahoma"/>
      <w:sz w:val="16"/>
      <w:szCs w:val="16"/>
    </w:rPr>
  </w:style>
  <w:style w:type="character" w:customStyle="1" w:styleId="af0">
    <w:name w:val="Текст выноски Знак"/>
    <w:basedOn w:val="a0"/>
    <w:link w:val="af"/>
    <w:rsid w:val="005E21D6"/>
    <w:rPr>
      <w:rFonts w:ascii="Tahoma" w:hAnsi="Tahoma" w:cs="Tahoma"/>
      <w:sz w:val="16"/>
      <w:szCs w:val="16"/>
    </w:rPr>
  </w:style>
  <w:style w:type="paragraph" w:customStyle="1" w:styleId="Default">
    <w:name w:val="Default"/>
    <w:rsid w:val="00E0738F"/>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E0738F"/>
    <w:rPr>
      <w:color w:val="auto"/>
    </w:rPr>
  </w:style>
  <w:style w:type="paragraph" w:customStyle="1" w:styleId="CM11">
    <w:name w:val="CM11"/>
    <w:basedOn w:val="Default"/>
    <w:next w:val="Default"/>
    <w:uiPriority w:val="99"/>
    <w:rsid w:val="00E0738F"/>
    <w:rPr>
      <w:color w:val="auto"/>
    </w:rPr>
  </w:style>
  <w:style w:type="paragraph" w:customStyle="1" w:styleId="CM2">
    <w:name w:val="CM2"/>
    <w:basedOn w:val="Default"/>
    <w:next w:val="Default"/>
    <w:uiPriority w:val="99"/>
    <w:rsid w:val="00E0738F"/>
    <w:pPr>
      <w:spacing w:line="253" w:lineRule="atLeast"/>
    </w:pPr>
    <w:rPr>
      <w:color w:val="auto"/>
    </w:rPr>
  </w:style>
  <w:style w:type="paragraph" w:customStyle="1" w:styleId="CM4">
    <w:name w:val="CM4"/>
    <w:basedOn w:val="Default"/>
    <w:next w:val="Default"/>
    <w:uiPriority w:val="99"/>
    <w:rsid w:val="00E0738F"/>
    <w:pPr>
      <w:spacing w:line="256" w:lineRule="atLeast"/>
    </w:pPr>
    <w:rPr>
      <w:color w:val="auto"/>
    </w:rPr>
  </w:style>
  <w:style w:type="paragraph" w:customStyle="1" w:styleId="CM5">
    <w:name w:val="CM5"/>
    <w:basedOn w:val="Default"/>
    <w:next w:val="Default"/>
    <w:uiPriority w:val="99"/>
    <w:rsid w:val="00E0738F"/>
    <w:pPr>
      <w:spacing w:line="256" w:lineRule="atLeast"/>
    </w:pPr>
    <w:rPr>
      <w:color w:val="auto"/>
    </w:rPr>
  </w:style>
  <w:style w:type="paragraph" w:customStyle="1" w:styleId="CM6">
    <w:name w:val="CM6"/>
    <w:basedOn w:val="Default"/>
    <w:next w:val="Default"/>
    <w:uiPriority w:val="99"/>
    <w:rsid w:val="00E0738F"/>
    <w:pPr>
      <w:spacing w:line="256" w:lineRule="atLeast"/>
    </w:pPr>
    <w:rPr>
      <w:color w:val="auto"/>
    </w:rPr>
  </w:style>
  <w:style w:type="paragraph" w:customStyle="1" w:styleId="CM7">
    <w:name w:val="CM7"/>
    <w:basedOn w:val="Default"/>
    <w:next w:val="Default"/>
    <w:uiPriority w:val="99"/>
    <w:rsid w:val="00E0738F"/>
    <w:pPr>
      <w:spacing w:line="256" w:lineRule="atLeast"/>
    </w:pPr>
    <w:rPr>
      <w:color w:val="auto"/>
    </w:rPr>
  </w:style>
  <w:style w:type="paragraph" w:customStyle="1" w:styleId="CM8">
    <w:name w:val="CM8"/>
    <w:basedOn w:val="Default"/>
    <w:next w:val="Default"/>
    <w:uiPriority w:val="99"/>
    <w:rsid w:val="00E0738F"/>
    <w:pPr>
      <w:spacing w:line="253" w:lineRule="atLeast"/>
    </w:pPr>
    <w:rPr>
      <w:color w:val="auto"/>
    </w:rPr>
  </w:style>
  <w:style w:type="paragraph" w:customStyle="1" w:styleId="CM12">
    <w:name w:val="CM12"/>
    <w:basedOn w:val="Default"/>
    <w:next w:val="Default"/>
    <w:uiPriority w:val="99"/>
    <w:rsid w:val="00E0738F"/>
    <w:rPr>
      <w:color w:val="auto"/>
    </w:rPr>
  </w:style>
  <w:style w:type="paragraph" w:customStyle="1" w:styleId="CM9">
    <w:name w:val="CM9"/>
    <w:basedOn w:val="Default"/>
    <w:next w:val="Default"/>
    <w:uiPriority w:val="99"/>
    <w:rsid w:val="00E0738F"/>
    <w:pPr>
      <w:spacing w:line="293" w:lineRule="atLeast"/>
    </w:pPr>
    <w:rPr>
      <w:color w:val="auto"/>
    </w:rPr>
  </w:style>
  <w:style w:type="paragraph" w:customStyle="1" w:styleId="CM10">
    <w:name w:val="CM10"/>
    <w:basedOn w:val="Default"/>
    <w:next w:val="Default"/>
    <w:uiPriority w:val="99"/>
    <w:rsid w:val="00E0738F"/>
    <w:pPr>
      <w:spacing w:line="293" w:lineRule="atLeast"/>
    </w:pPr>
    <w:rPr>
      <w:color w:val="auto"/>
    </w:rPr>
  </w:style>
</w:styles>
</file>

<file path=word/webSettings.xml><?xml version="1.0" encoding="utf-8"?>
<w:webSettings xmlns:r="http://schemas.openxmlformats.org/officeDocument/2006/relationships" xmlns:w="http://schemas.openxmlformats.org/wordprocessingml/2006/main">
  <w:divs>
    <w:div w:id="9110505">
      <w:bodyDiv w:val="1"/>
      <w:marLeft w:val="0"/>
      <w:marRight w:val="0"/>
      <w:marTop w:val="0"/>
      <w:marBottom w:val="0"/>
      <w:divBdr>
        <w:top w:val="none" w:sz="0" w:space="0" w:color="auto"/>
        <w:left w:val="none" w:sz="0" w:space="0" w:color="auto"/>
        <w:bottom w:val="none" w:sz="0" w:space="0" w:color="auto"/>
        <w:right w:val="none" w:sz="0" w:space="0" w:color="auto"/>
      </w:divBdr>
    </w:div>
    <w:div w:id="49692805">
      <w:bodyDiv w:val="1"/>
      <w:marLeft w:val="0"/>
      <w:marRight w:val="0"/>
      <w:marTop w:val="0"/>
      <w:marBottom w:val="0"/>
      <w:divBdr>
        <w:top w:val="none" w:sz="0" w:space="0" w:color="auto"/>
        <w:left w:val="none" w:sz="0" w:space="0" w:color="auto"/>
        <w:bottom w:val="none" w:sz="0" w:space="0" w:color="auto"/>
        <w:right w:val="none" w:sz="0" w:space="0" w:color="auto"/>
      </w:divBdr>
    </w:div>
    <w:div w:id="292833979">
      <w:bodyDiv w:val="1"/>
      <w:marLeft w:val="0"/>
      <w:marRight w:val="0"/>
      <w:marTop w:val="0"/>
      <w:marBottom w:val="0"/>
      <w:divBdr>
        <w:top w:val="none" w:sz="0" w:space="0" w:color="auto"/>
        <w:left w:val="none" w:sz="0" w:space="0" w:color="auto"/>
        <w:bottom w:val="none" w:sz="0" w:space="0" w:color="auto"/>
        <w:right w:val="none" w:sz="0" w:space="0" w:color="auto"/>
      </w:divBdr>
    </w:div>
    <w:div w:id="751897140">
      <w:bodyDiv w:val="1"/>
      <w:marLeft w:val="0"/>
      <w:marRight w:val="0"/>
      <w:marTop w:val="0"/>
      <w:marBottom w:val="0"/>
      <w:divBdr>
        <w:top w:val="none" w:sz="0" w:space="0" w:color="auto"/>
        <w:left w:val="none" w:sz="0" w:space="0" w:color="auto"/>
        <w:bottom w:val="none" w:sz="0" w:space="0" w:color="auto"/>
        <w:right w:val="none" w:sz="0" w:space="0" w:color="auto"/>
      </w:divBdr>
    </w:div>
    <w:div w:id="874973151">
      <w:bodyDiv w:val="1"/>
      <w:marLeft w:val="0"/>
      <w:marRight w:val="0"/>
      <w:marTop w:val="0"/>
      <w:marBottom w:val="0"/>
      <w:divBdr>
        <w:top w:val="none" w:sz="0" w:space="0" w:color="auto"/>
        <w:left w:val="none" w:sz="0" w:space="0" w:color="auto"/>
        <w:bottom w:val="none" w:sz="0" w:space="0" w:color="auto"/>
        <w:right w:val="none" w:sz="0" w:space="0" w:color="auto"/>
      </w:divBdr>
    </w:div>
    <w:div w:id="939800784">
      <w:bodyDiv w:val="1"/>
      <w:marLeft w:val="0"/>
      <w:marRight w:val="0"/>
      <w:marTop w:val="0"/>
      <w:marBottom w:val="0"/>
      <w:divBdr>
        <w:top w:val="none" w:sz="0" w:space="0" w:color="auto"/>
        <w:left w:val="none" w:sz="0" w:space="0" w:color="auto"/>
        <w:bottom w:val="none" w:sz="0" w:space="0" w:color="auto"/>
        <w:right w:val="none" w:sz="0" w:space="0" w:color="auto"/>
      </w:divBdr>
    </w:div>
    <w:div w:id="1266302409">
      <w:bodyDiv w:val="1"/>
      <w:marLeft w:val="0"/>
      <w:marRight w:val="0"/>
      <w:marTop w:val="0"/>
      <w:marBottom w:val="0"/>
      <w:divBdr>
        <w:top w:val="none" w:sz="0" w:space="0" w:color="auto"/>
        <w:left w:val="none" w:sz="0" w:space="0" w:color="auto"/>
        <w:bottom w:val="none" w:sz="0" w:space="0" w:color="auto"/>
        <w:right w:val="none" w:sz="0" w:space="0" w:color="auto"/>
      </w:divBdr>
    </w:div>
    <w:div w:id="1269777800">
      <w:bodyDiv w:val="1"/>
      <w:marLeft w:val="0"/>
      <w:marRight w:val="0"/>
      <w:marTop w:val="0"/>
      <w:marBottom w:val="0"/>
      <w:divBdr>
        <w:top w:val="none" w:sz="0" w:space="0" w:color="auto"/>
        <w:left w:val="none" w:sz="0" w:space="0" w:color="auto"/>
        <w:bottom w:val="none" w:sz="0" w:space="0" w:color="auto"/>
        <w:right w:val="none" w:sz="0" w:space="0" w:color="auto"/>
      </w:divBdr>
    </w:div>
    <w:div w:id="1322008730">
      <w:bodyDiv w:val="1"/>
      <w:marLeft w:val="0"/>
      <w:marRight w:val="0"/>
      <w:marTop w:val="0"/>
      <w:marBottom w:val="0"/>
      <w:divBdr>
        <w:top w:val="none" w:sz="0" w:space="0" w:color="auto"/>
        <w:left w:val="none" w:sz="0" w:space="0" w:color="auto"/>
        <w:bottom w:val="none" w:sz="0" w:space="0" w:color="auto"/>
        <w:right w:val="none" w:sz="0" w:space="0" w:color="auto"/>
      </w:divBdr>
    </w:div>
    <w:div w:id="1368945636">
      <w:bodyDiv w:val="1"/>
      <w:marLeft w:val="0"/>
      <w:marRight w:val="0"/>
      <w:marTop w:val="0"/>
      <w:marBottom w:val="0"/>
      <w:divBdr>
        <w:top w:val="none" w:sz="0" w:space="0" w:color="auto"/>
        <w:left w:val="none" w:sz="0" w:space="0" w:color="auto"/>
        <w:bottom w:val="none" w:sz="0" w:space="0" w:color="auto"/>
        <w:right w:val="none" w:sz="0" w:space="0" w:color="auto"/>
      </w:divBdr>
    </w:div>
    <w:div w:id="1379741688">
      <w:bodyDiv w:val="1"/>
      <w:marLeft w:val="0"/>
      <w:marRight w:val="0"/>
      <w:marTop w:val="0"/>
      <w:marBottom w:val="0"/>
      <w:divBdr>
        <w:top w:val="none" w:sz="0" w:space="0" w:color="auto"/>
        <w:left w:val="none" w:sz="0" w:space="0" w:color="auto"/>
        <w:bottom w:val="none" w:sz="0" w:space="0" w:color="auto"/>
        <w:right w:val="none" w:sz="0" w:space="0" w:color="auto"/>
      </w:divBdr>
    </w:div>
    <w:div w:id="1623153691">
      <w:bodyDiv w:val="1"/>
      <w:marLeft w:val="0"/>
      <w:marRight w:val="0"/>
      <w:marTop w:val="0"/>
      <w:marBottom w:val="0"/>
      <w:divBdr>
        <w:top w:val="none" w:sz="0" w:space="0" w:color="auto"/>
        <w:left w:val="none" w:sz="0" w:space="0" w:color="auto"/>
        <w:bottom w:val="none" w:sz="0" w:space="0" w:color="auto"/>
        <w:right w:val="none" w:sz="0" w:space="0" w:color="auto"/>
      </w:divBdr>
    </w:div>
    <w:div w:id="1731994595">
      <w:bodyDiv w:val="1"/>
      <w:marLeft w:val="0"/>
      <w:marRight w:val="0"/>
      <w:marTop w:val="0"/>
      <w:marBottom w:val="0"/>
      <w:divBdr>
        <w:top w:val="none" w:sz="0" w:space="0" w:color="auto"/>
        <w:left w:val="none" w:sz="0" w:space="0" w:color="auto"/>
        <w:bottom w:val="none" w:sz="0" w:space="0" w:color="auto"/>
        <w:right w:val="none" w:sz="0" w:space="0" w:color="auto"/>
      </w:divBdr>
      <w:divsChild>
        <w:div w:id="1601521736">
          <w:marLeft w:val="0"/>
          <w:marRight w:val="0"/>
          <w:marTop w:val="0"/>
          <w:marBottom w:val="0"/>
          <w:divBdr>
            <w:top w:val="none" w:sz="0" w:space="0" w:color="auto"/>
            <w:left w:val="none" w:sz="0" w:space="0" w:color="auto"/>
            <w:bottom w:val="none" w:sz="0" w:space="0" w:color="auto"/>
            <w:right w:val="none" w:sz="0" w:space="0" w:color="auto"/>
          </w:divBdr>
        </w:div>
        <w:div w:id="1916740019">
          <w:marLeft w:val="0"/>
          <w:marRight w:val="0"/>
          <w:marTop w:val="0"/>
          <w:marBottom w:val="0"/>
          <w:divBdr>
            <w:top w:val="none" w:sz="0" w:space="0" w:color="auto"/>
            <w:left w:val="none" w:sz="0" w:space="0" w:color="auto"/>
            <w:bottom w:val="none" w:sz="0" w:space="0" w:color="auto"/>
            <w:right w:val="none" w:sz="0" w:space="0" w:color="auto"/>
          </w:divBdr>
          <w:divsChild>
            <w:div w:id="4966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4747">
      <w:bodyDiv w:val="1"/>
      <w:marLeft w:val="0"/>
      <w:marRight w:val="0"/>
      <w:marTop w:val="0"/>
      <w:marBottom w:val="0"/>
      <w:divBdr>
        <w:top w:val="none" w:sz="0" w:space="0" w:color="auto"/>
        <w:left w:val="none" w:sz="0" w:space="0" w:color="auto"/>
        <w:bottom w:val="none" w:sz="0" w:space="0" w:color="auto"/>
        <w:right w:val="none" w:sz="0" w:space="0" w:color="auto"/>
      </w:divBdr>
    </w:div>
    <w:div w:id="1829008393">
      <w:bodyDiv w:val="1"/>
      <w:marLeft w:val="0"/>
      <w:marRight w:val="0"/>
      <w:marTop w:val="0"/>
      <w:marBottom w:val="0"/>
      <w:divBdr>
        <w:top w:val="none" w:sz="0" w:space="0" w:color="auto"/>
        <w:left w:val="none" w:sz="0" w:space="0" w:color="auto"/>
        <w:bottom w:val="none" w:sz="0" w:space="0" w:color="auto"/>
        <w:right w:val="none" w:sz="0" w:space="0" w:color="auto"/>
      </w:divBdr>
    </w:div>
    <w:div w:id="1879317094">
      <w:bodyDiv w:val="1"/>
      <w:marLeft w:val="0"/>
      <w:marRight w:val="0"/>
      <w:marTop w:val="0"/>
      <w:marBottom w:val="0"/>
      <w:divBdr>
        <w:top w:val="none" w:sz="0" w:space="0" w:color="auto"/>
        <w:left w:val="none" w:sz="0" w:space="0" w:color="auto"/>
        <w:bottom w:val="none" w:sz="0" w:space="0" w:color="auto"/>
        <w:right w:val="none" w:sz="0" w:space="0" w:color="auto"/>
      </w:divBdr>
    </w:div>
    <w:div w:id="1880584482">
      <w:bodyDiv w:val="1"/>
      <w:marLeft w:val="0"/>
      <w:marRight w:val="0"/>
      <w:marTop w:val="0"/>
      <w:marBottom w:val="0"/>
      <w:divBdr>
        <w:top w:val="none" w:sz="0" w:space="0" w:color="auto"/>
        <w:left w:val="none" w:sz="0" w:space="0" w:color="auto"/>
        <w:bottom w:val="none" w:sz="0" w:space="0" w:color="auto"/>
        <w:right w:val="none" w:sz="0" w:space="0" w:color="auto"/>
      </w:divBdr>
    </w:div>
    <w:div w:id="205947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Бумажная">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Бумажная">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blipFill>
          <a:blip xmlns:r="http://schemas.openxmlformats.org/officeDocument/2006/relationships" r:embed="rId1">
            <a:duotone>
              <a:schemeClr val="phClr">
                <a:shade val="55000"/>
                <a:alpha val="20000"/>
              </a:schemeClr>
              <a:schemeClr val="phClr">
                <a:tint val="40000"/>
                <a:shade val="90000"/>
                <a:satMod val="60000"/>
                <a:alpha val="20000"/>
              </a:schemeClr>
            </a:duotone>
          </a:blip>
          <a:tile tx="0" ty="0" sx="58000" sy="38000" flip="none" algn="tl"/>
        </a:blipFill>
        <a:blipFill>
          <a:blip xmlns:r="http://schemas.openxmlformats.org/officeDocument/2006/relationships" r:embed="rId2">
            <a:duotone>
              <a:schemeClr val="phClr">
                <a:shade val="12000"/>
                <a:satMod val="240000"/>
              </a:schemeClr>
              <a:schemeClr val="phClr">
                <a:tint val="6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03989-F8ED-4C84-8A4C-6C191DBB8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2714</TotalTime>
  <Pages>1</Pages>
  <Words>3334</Words>
  <Characters>19005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HP</Company>
  <LinksUpToDate>false</LinksUpToDate>
  <CharactersWithSpaces>22295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pc40</dc:creator>
  <cp:lastModifiedBy>Arch-30</cp:lastModifiedBy>
  <cp:revision>615</cp:revision>
  <cp:lastPrinted>2017-03-16T11:28:00Z</cp:lastPrinted>
  <dcterms:created xsi:type="dcterms:W3CDTF">2016-10-19T15:27:00Z</dcterms:created>
  <dcterms:modified xsi:type="dcterms:W3CDTF">2017-04-04T12:36:00Z</dcterms:modified>
</cp:coreProperties>
</file>